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5A15" w14:textId="77777777" w:rsidR="003173A3" w:rsidRPr="007406CA" w:rsidRDefault="003173A3" w:rsidP="003173A3">
      <w:pPr>
        <w:spacing w:after="0" w:line="240" w:lineRule="auto"/>
        <w:rPr>
          <w:rFonts w:ascii="Calibri" w:eastAsia="Times New Roman" w:hAnsi="Calibri" w:cs="Calibri"/>
          <w:b/>
          <w:bCs/>
          <w:sz w:val="28"/>
          <w:szCs w:val="28"/>
        </w:rPr>
      </w:pPr>
      <w:r w:rsidRPr="007406CA">
        <w:rPr>
          <w:rFonts w:ascii="Calibri" w:eastAsia="Times New Roman" w:hAnsi="Calibri" w:cs="Calibri"/>
          <w:b/>
          <w:bCs/>
          <w:sz w:val="28"/>
          <w:szCs w:val="28"/>
        </w:rPr>
        <w:t>PERSBERICHT</w:t>
      </w:r>
    </w:p>
    <w:p w14:paraId="50DEAF72" w14:textId="77777777" w:rsidR="003173A3" w:rsidRDefault="003173A3" w:rsidP="003173A3">
      <w:pPr>
        <w:spacing w:after="0" w:line="240" w:lineRule="auto"/>
        <w:rPr>
          <w:rFonts w:ascii="Calibri" w:eastAsia="Times New Roman" w:hAnsi="Calibri" w:cs="Calibri"/>
          <w:bCs/>
        </w:rPr>
      </w:pPr>
    </w:p>
    <w:p w14:paraId="5CCE510B" w14:textId="342BCD29" w:rsidR="00EC0132" w:rsidRDefault="0019315E" w:rsidP="005E4562">
      <w:pPr>
        <w:pStyle w:val="Kop1"/>
        <w:rPr>
          <w:rFonts w:eastAsia="Times New Roman"/>
        </w:rPr>
      </w:pPr>
      <w:r>
        <w:rPr>
          <w:rFonts w:eastAsia="Times New Roman"/>
        </w:rPr>
        <w:t xml:space="preserve">Klant- en medewerker Beleving Awards </w:t>
      </w:r>
      <w:r w:rsidR="003B7AEA">
        <w:rPr>
          <w:rFonts w:eastAsia="Times New Roman"/>
        </w:rPr>
        <w:t xml:space="preserve">2025 </w:t>
      </w:r>
      <w:r w:rsidR="00340750">
        <w:rPr>
          <w:rFonts w:eastAsia="Times New Roman"/>
        </w:rPr>
        <w:t xml:space="preserve">uitgereikt aan meest </w:t>
      </w:r>
      <w:r w:rsidR="00EC0132">
        <w:rPr>
          <w:rFonts w:eastAsia="Times New Roman"/>
        </w:rPr>
        <w:t>klant- en medewerker</w:t>
      </w:r>
      <w:r>
        <w:rPr>
          <w:rFonts w:eastAsia="Times New Roman"/>
        </w:rPr>
        <w:t>s</w:t>
      </w:r>
      <w:r w:rsidR="00EC0132">
        <w:rPr>
          <w:rFonts w:eastAsia="Times New Roman"/>
        </w:rPr>
        <w:t xml:space="preserve">gerichte </w:t>
      </w:r>
      <w:r w:rsidR="00287A1C">
        <w:rPr>
          <w:rFonts w:eastAsia="Times New Roman"/>
        </w:rPr>
        <w:t>organisaties</w:t>
      </w:r>
      <w:r w:rsidR="00EC0132">
        <w:rPr>
          <w:rFonts w:eastAsia="Times New Roman"/>
        </w:rPr>
        <w:t xml:space="preserve"> van Nederland </w:t>
      </w:r>
    </w:p>
    <w:p w14:paraId="7207FD77" w14:textId="77777777" w:rsidR="00D302FF" w:rsidRDefault="00D302FF" w:rsidP="00D302FF">
      <w:pPr>
        <w:spacing w:after="0" w:line="240" w:lineRule="auto"/>
        <w:rPr>
          <w:rFonts w:ascii="Calibri" w:eastAsia="Times New Roman" w:hAnsi="Calibri" w:cs="Calibri"/>
          <w:b/>
          <w:bCs/>
          <w:sz w:val="28"/>
          <w:szCs w:val="28"/>
        </w:rPr>
      </w:pPr>
    </w:p>
    <w:p w14:paraId="7DD46BD9" w14:textId="77777777" w:rsidR="005E4562" w:rsidRPr="005E4562" w:rsidRDefault="005E4562" w:rsidP="005E4562">
      <w:pPr>
        <w:pStyle w:val="Kop2"/>
        <w:rPr>
          <w:rStyle w:val="Subtielebenadrukking"/>
        </w:rPr>
      </w:pPr>
      <w:r w:rsidRPr="005E4562">
        <w:rPr>
          <w:rStyle w:val="Subtielebenadrukking"/>
        </w:rPr>
        <w:t xml:space="preserve">Alle CX- en EX-helden van Nederland samen op één podium in Katwijk </w:t>
      </w:r>
    </w:p>
    <w:p w14:paraId="58C1645A" w14:textId="77777777" w:rsidR="00675A27" w:rsidRDefault="00675A27" w:rsidP="003173A3">
      <w:pPr>
        <w:spacing w:after="0" w:line="240" w:lineRule="auto"/>
        <w:rPr>
          <w:rFonts w:ascii="Calibri" w:eastAsia="Times New Roman" w:hAnsi="Calibri" w:cs="Calibri"/>
          <w:b/>
          <w:bCs/>
          <w:sz w:val="28"/>
          <w:szCs w:val="28"/>
        </w:rPr>
      </w:pPr>
    </w:p>
    <w:p w14:paraId="0E33AB70" w14:textId="70DA4942" w:rsidR="00CF786D" w:rsidRDefault="003173A3" w:rsidP="00AE7077">
      <w:pPr>
        <w:spacing w:after="160" w:line="259" w:lineRule="auto"/>
        <w:rPr>
          <w:rFonts w:ascii="Calibri" w:eastAsia="Calibri" w:hAnsi="Calibri" w:cs="Calibri"/>
          <w:b/>
          <w:color w:val="000000"/>
        </w:rPr>
      </w:pPr>
      <w:r w:rsidRPr="009B3047">
        <w:rPr>
          <w:rFonts w:ascii="Calibri" w:eastAsia="Calibri" w:hAnsi="Calibri" w:cs="Calibri"/>
          <w:b/>
          <w:color w:val="000000"/>
        </w:rPr>
        <w:t>Rotterdam,</w:t>
      </w:r>
      <w:r w:rsidR="003B7AEA">
        <w:rPr>
          <w:rFonts w:ascii="Calibri" w:eastAsia="Calibri" w:hAnsi="Calibri" w:cs="Calibri"/>
          <w:b/>
          <w:color w:val="000000"/>
        </w:rPr>
        <w:t xml:space="preserve"> 23</w:t>
      </w:r>
      <w:r w:rsidRPr="009B3047">
        <w:rPr>
          <w:rFonts w:ascii="Calibri" w:eastAsia="Calibri" w:hAnsi="Calibri" w:cs="Calibri"/>
          <w:b/>
          <w:color w:val="000000"/>
        </w:rPr>
        <w:t xml:space="preserve"> </w:t>
      </w:r>
      <w:r w:rsidR="003B7AEA">
        <w:rPr>
          <w:rFonts w:ascii="Calibri" w:eastAsia="Calibri" w:hAnsi="Calibri" w:cs="Calibri"/>
          <w:b/>
          <w:color w:val="000000"/>
        </w:rPr>
        <w:t>mei</w:t>
      </w:r>
      <w:r w:rsidRPr="009B3047">
        <w:rPr>
          <w:rFonts w:ascii="Calibri" w:eastAsia="Calibri" w:hAnsi="Calibri" w:cs="Calibri"/>
          <w:b/>
          <w:color w:val="000000"/>
        </w:rPr>
        <w:t xml:space="preserve"> 202</w:t>
      </w:r>
      <w:r w:rsidR="00F56964">
        <w:rPr>
          <w:rFonts w:ascii="Calibri" w:eastAsia="Calibri" w:hAnsi="Calibri" w:cs="Calibri"/>
          <w:b/>
          <w:color w:val="000000"/>
        </w:rPr>
        <w:t>5</w:t>
      </w:r>
      <w:r w:rsidRPr="009B3047">
        <w:rPr>
          <w:rFonts w:ascii="Calibri" w:eastAsia="Calibri" w:hAnsi="Calibri" w:cs="Calibri"/>
          <w:b/>
          <w:color w:val="000000"/>
        </w:rPr>
        <w:t xml:space="preserve"> – </w:t>
      </w:r>
      <w:r w:rsidR="00B048A3">
        <w:rPr>
          <w:rFonts w:ascii="Calibri" w:eastAsia="Calibri" w:hAnsi="Calibri" w:cs="Calibri"/>
          <w:b/>
          <w:color w:val="000000"/>
        </w:rPr>
        <w:t>O</w:t>
      </w:r>
      <w:r w:rsidR="0079617B">
        <w:rPr>
          <w:rFonts w:ascii="Calibri" w:eastAsia="Calibri" w:hAnsi="Calibri" w:cs="Calibri"/>
          <w:b/>
          <w:color w:val="000000"/>
        </w:rPr>
        <w:t xml:space="preserve">rganisaties die het afgelopen jaar </w:t>
      </w:r>
      <w:r w:rsidR="00E918B4">
        <w:rPr>
          <w:rFonts w:ascii="Calibri" w:eastAsia="Calibri" w:hAnsi="Calibri" w:cs="Calibri"/>
          <w:b/>
          <w:color w:val="000000"/>
        </w:rPr>
        <w:t>het beste</w:t>
      </w:r>
      <w:r w:rsidR="00004D50">
        <w:rPr>
          <w:rFonts w:ascii="Calibri" w:eastAsia="Calibri" w:hAnsi="Calibri" w:cs="Calibri"/>
          <w:b/>
          <w:color w:val="000000"/>
        </w:rPr>
        <w:t xml:space="preserve"> presteerden </w:t>
      </w:r>
      <w:r w:rsidR="0079617B">
        <w:rPr>
          <w:rFonts w:ascii="Calibri" w:eastAsia="Calibri" w:hAnsi="Calibri" w:cs="Calibri"/>
          <w:b/>
          <w:color w:val="000000"/>
        </w:rPr>
        <w:t xml:space="preserve">op het gebied van klant- en medewerkerbeleving vielen gisteren op </w:t>
      </w:r>
      <w:r w:rsidR="00E606ED">
        <w:rPr>
          <w:rFonts w:ascii="Calibri" w:eastAsia="Calibri" w:hAnsi="Calibri" w:cs="Calibri"/>
          <w:b/>
          <w:color w:val="000000"/>
        </w:rPr>
        <w:t>verschillende</w:t>
      </w:r>
      <w:r w:rsidR="0079617B">
        <w:rPr>
          <w:rFonts w:ascii="Calibri" w:eastAsia="Calibri" w:hAnsi="Calibri" w:cs="Calibri"/>
          <w:b/>
          <w:color w:val="000000"/>
        </w:rPr>
        <w:t xml:space="preserve"> manieren in de prijzen. Naast de Beleving Awards 2025</w:t>
      </w:r>
      <w:r w:rsidR="003B7AEA">
        <w:rPr>
          <w:rFonts w:ascii="Calibri" w:eastAsia="Calibri" w:hAnsi="Calibri" w:cs="Calibri"/>
          <w:b/>
          <w:color w:val="000000"/>
        </w:rPr>
        <w:t>,</w:t>
      </w:r>
      <w:r w:rsidR="00E606ED">
        <w:rPr>
          <w:rFonts w:ascii="Calibri" w:eastAsia="Calibri" w:hAnsi="Calibri" w:cs="Calibri"/>
          <w:b/>
          <w:color w:val="000000"/>
        </w:rPr>
        <w:t xml:space="preserve"> op basis van (e)NPS</w:t>
      </w:r>
      <w:r w:rsidR="0079617B">
        <w:rPr>
          <w:rFonts w:ascii="Calibri" w:eastAsia="Calibri" w:hAnsi="Calibri" w:cs="Calibri"/>
          <w:b/>
          <w:color w:val="000000"/>
        </w:rPr>
        <w:t xml:space="preserve">, </w:t>
      </w:r>
      <w:r w:rsidR="00FE1F07">
        <w:rPr>
          <w:rFonts w:ascii="Calibri" w:eastAsia="Calibri" w:hAnsi="Calibri" w:cs="Calibri"/>
          <w:b/>
          <w:color w:val="000000"/>
        </w:rPr>
        <w:t>zijn</w:t>
      </w:r>
      <w:r w:rsidR="0079617B">
        <w:rPr>
          <w:rFonts w:ascii="Calibri" w:eastAsia="Calibri" w:hAnsi="Calibri" w:cs="Calibri"/>
          <w:b/>
          <w:color w:val="000000"/>
        </w:rPr>
        <w:t xml:space="preserve"> aanmoedi</w:t>
      </w:r>
      <w:r w:rsidR="00216123">
        <w:rPr>
          <w:rFonts w:ascii="Calibri" w:eastAsia="Calibri" w:hAnsi="Calibri" w:cs="Calibri"/>
          <w:b/>
          <w:color w:val="000000"/>
        </w:rPr>
        <w:t>gi</w:t>
      </w:r>
      <w:r w:rsidR="0079617B">
        <w:rPr>
          <w:rFonts w:ascii="Calibri" w:eastAsia="Calibri" w:hAnsi="Calibri" w:cs="Calibri"/>
          <w:b/>
          <w:color w:val="000000"/>
        </w:rPr>
        <w:t xml:space="preserve">ngsprijzen en </w:t>
      </w:r>
      <w:r w:rsidR="003B7AEA">
        <w:rPr>
          <w:rFonts w:ascii="Calibri" w:eastAsia="Calibri" w:hAnsi="Calibri" w:cs="Calibri"/>
          <w:b/>
          <w:color w:val="000000"/>
        </w:rPr>
        <w:t xml:space="preserve">individuele </w:t>
      </w:r>
      <w:r w:rsidR="0079617B">
        <w:rPr>
          <w:rFonts w:ascii="Calibri" w:eastAsia="Calibri" w:hAnsi="Calibri" w:cs="Calibri"/>
          <w:b/>
          <w:color w:val="000000"/>
        </w:rPr>
        <w:t>customer en employee experience-</w:t>
      </w:r>
      <w:r w:rsidR="00E606ED">
        <w:rPr>
          <w:rFonts w:ascii="Calibri" w:eastAsia="Calibri" w:hAnsi="Calibri" w:cs="Calibri"/>
          <w:b/>
          <w:color w:val="000000"/>
        </w:rPr>
        <w:t>H</w:t>
      </w:r>
      <w:r w:rsidR="0079617B">
        <w:rPr>
          <w:rFonts w:ascii="Calibri" w:eastAsia="Calibri" w:hAnsi="Calibri" w:cs="Calibri"/>
          <w:b/>
          <w:color w:val="000000"/>
        </w:rPr>
        <w:t xml:space="preserve">ero </w:t>
      </w:r>
      <w:r w:rsidR="00E606ED">
        <w:rPr>
          <w:rFonts w:ascii="Calibri" w:eastAsia="Calibri" w:hAnsi="Calibri" w:cs="Calibri"/>
          <w:b/>
          <w:color w:val="000000"/>
        </w:rPr>
        <w:t>A</w:t>
      </w:r>
      <w:r w:rsidR="0079617B">
        <w:rPr>
          <w:rFonts w:ascii="Calibri" w:eastAsia="Calibri" w:hAnsi="Calibri" w:cs="Calibri"/>
          <w:b/>
          <w:color w:val="000000"/>
        </w:rPr>
        <w:t xml:space="preserve">wards uitgereikt. </w:t>
      </w:r>
      <w:r w:rsidR="00CF786D">
        <w:rPr>
          <w:rFonts w:ascii="Calibri" w:eastAsia="Calibri" w:hAnsi="Calibri" w:cs="Calibri"/>
          <w:b/>
          <w:color w:val="000000"/>
        </w:rPr>
        <w:t xml:space="preserve">Voor onderzoeks- en adviesbureau Integron was het de vijftiende keer dat ze het Beleving Awards-event organiseerde. </w:t>
      </w:r>
      <w:r w:rsidR="0079617B">
        <w:rPr>
          <w:rFonts w:ascii="Calibri" w:eastAsia="Calibri" w:hAnsi="Calibri" w:cs="Calibri"/>
          <w:b/>
          <w:color w:val="000000"/>
        </w:rPr>
        <w:t>Het ‘prijzenfestival’ vond plaats in TheaterHangaar in Katwijk aan zee.</w:t>
      </w:r>
      <w:r w:rsidR="00CF786D">
        <w:rPr>
          <w:rFonts w:ascii="Calibri" w:eastAsia="Calibri" w:hAnsi="Calibri" w:cs="Calibri"/>
          <w:b/>
          <w:color w:val="000000"/>
        </w:rPr>
        <w:t xml:space="preserve"> Normaliter vooral bekend als thuisbasis van </w:t>
      </w:r>
      <w:r w:rsidR="00E606ED">
        <w:rPr>
          <w:rFonts w:ascii="Calibri" w:eastAsia="Calibri" w:hAnsi="Calibri" w:cs="Calibri"/>
          <w:b/>
          <w:color w:val="000000"/>
        </w:rPr>
        <w:t xml:space="preserve">de </w:t>
      </w:r>
      <w:r w:rsidR="003B7AEA">
        <w:rPr>
          <w:rFonts w:ascii="Calibri" w:eastAsia="Calibri" w:hAnsi="Calibri" w:cs="Calibri"/>
          <w:b/>
          <w:color w:val="000000"/>
        </w:rPr>
        <w:t xml:space="preserve">populaire </w:t>
      </w:r>
      <w:r w:rsidR="00CF786D">
        <w:rPr>
          <w:rFonts w:ascii="Calibri" w:eastAsia="Calibri" w:hAnsi="Calibri" w:cs="Calibri"/>
          <w:b/>
          <w:color w:val="000000"/>
        </w:rPr>
        <w:t>musical Soldaat van Oranje</w:t>
      </w:r>
      <w:r w:rsidR="0074503B">
        <w:rPr>
          <w:rFonts w:ascii="Calibri" w:eastAsia="Calibri" w:hAnsi="Calibri" w:cs="Calibri"/>
          <w:b/>
          <w:color w:val="000000"/>
        </w:rPr>
        <w:t>. Over helden gesproken…</w:t>
      </w:r>
    </w:p>
    <w:p w14:paraId="78A25340" w14:textId="05DFB722" w:rsidR="00FE1F07" w:rsidRPr="0074503B" w:rsidRDefault="0074503B" w:rsidP="0074503B">
      <w:pPr>
        <w:spacing w:after="160" w:line="259" w:lineRule="auto"/>
        <w:rPr>
          <w:rFonts w:ascii="Calibri" w:eastAsia="Calibri" w:hAnsi="Calibri" w:cs="Calibri"/>
          <w:color w:val="000000"/>
        </w:rPr>
      </w:pPr>
      <w:r>
        <w:rPr>
          <w:rFonts w:ascii="Calibri" w:eastAsia="Calibri" w:hAnsi="Calibri" w:cs="Calibri"/>
          <w:color w:val="000000"/>
        </w:rPr>
        <w:t xml:space="preserve">Dit jaar zijn de </w:t>
      </w:r>
      <w:r w:rsidR="00E606ED" w:rsidRPr="00433A7A">
        <w:rPr>
          <w:rFonts w:ascii="Calibri" w:eastAsia="Calibri" w:hAnsi="Calibri" w:cs="Calibri"/>
          <w:color w:val="000000"/>
        </w:rPr>
        <w:t xml:space="preserve">Beleving Awards uitgereikt op basis van de NPS (Net Promoter </w:t>
      </w:r>
      <w:r w:rsidR="00E606ED" w:rsidRPr="00DC2CE3">
        <w:rPr>
          <w:rFonts w:ascii="Calibri" w:eastAsia="Calibri" w:hAnsi="Calibri" w:cs="Calibri"/>
          <w:color w:val="000000"/>
        </w:rPr>
        <w:t xml:space="preserve">Score) en eNPS (employee Net Promoter Score). De hoogste tevredenheid </w:t>
      </w:r>
      <w:r>
        <w:rPr>
          <w:rFonts w:ascii="Calibri" w:eastAsia="Calibri" w:hAnsi="Calibri" w:cs="Calibri"/>
          <w:color w:val="000000"/>
        </w:rPr>
        <w:t>die in eerdere edities centraal stond, is</w:t>
      </w:r>
      <w:r w:rsidR="00E606ED" w:rsidRPr="00DC2CE3">
        <w:rPr>
          <w:rFonts w:ascii="Calibri" w:eastAsia="Calibri" w:hAnsi="Calibri" w:cs="Calibri"/>
          <w:color w:val="000000"/>
        </w:rPr>
        <w:t xml:space="preserve"> d</w:t>
      </w:r>
      <w:r w:rsidR="00E51AA6">
        <w:rPr>
          <w:rFonts w:ascii="Calibri" w:eastAsia="Calibri" w:hAnsi="Calibri" w:cs="Calibri"/>
          <w:color w:val="000000"/>
        </w:rPr>
        <w:t>aarmee</w:t>
      </w:r>
      <w:r w:rsidR="00E606ED" w:rsidRPr="00DC2CE3">
        <w:rPr>
          <w:rFonts w:ascii="Calibri" w:eastAsia="Calibri" w:hAnsi="Calibri" w:cs="Calibri"/>
          <w:color w:val="000000"/>
        </w:rPr>
        <w:t xml:space="preserve"> losgelaten</w:t>
      </w:r>
      <w:r>
        <w:rPr>
          <w:rFonts w:ascii="Calibri" w:eastAsia="Calibri" w:hAnsi="Calibri" w:cs="Calibri"/>
          <w:color w:val="000000"/>
        </w:rPr>
        <w:t>. Totaal waren er 32 organisaties genomineerd in 12 categori</w:t>
      </w:r>
      <w:r w:rsidR="00E51AA6">
        <w:rPr>
          <w:rFonts w:ascii="Calibri" w:eastAsia="Calibri" w:hAnsi="Calibri" w:cs="Calibri"/>
          <w:color w:val="000000"/>
        </w:rPr>
        <w:t>e</w:t>
      </w:r>
      <w:r>
        <w:rPr>
          <w:rFonts w:ascii="Calibri" w:eastAsia="Calibri" w:hAnsi="Calibri" w:cs="Calibri"/>
          <w:color w:val="000000"/>
        </w:rPr>
        <w:t xml:space="preserve">ën. </w:t>
      </w:r>
      <w:r w:rsidR="00FE1F07">
        <w:rPr>
          <w:rFonts w:ascii="Calibri" w:eastAsia="Calibri" w:hAnsi="Calibri" w:cs="Calibri"/>
          <w:color w:val="000000"/>
        </w:rPr>
        <w:t>D</w:t>
      </w:r>
      <w:r>
        <w:rPr>
          <w:rFonts w:ascii="Calibri" w:eastAsia="Calibri" w:hAnsi="Calibri" w:cs="Calibri"/>
          <w:color w:val="000000"/>
        </w:rPr>
        <w:t>it</w:t>
      </w:r>
      <w:r w:rsidR="00FE1F07">
        <w:rPr>
          <w:rFonts w:ascii="Calibri" w:eastAsia="Calibri" w:hAnsi="Calibri" w:cs="Calibri"/>
          <w:color w:val="000000"/>
        </w:rPr>
        <w:t xml:space="preserve"> jaar was er extra aandacht voor de échte helden, de mensen achter de organisatie</w:t>
      </w:r>
      <w:r w:rsidR="00E566F4">
        <w:rPr>
          <w:rFonts w:ascii="Calibri" w:eastAsia="Calibri" w:hAnsi="Calibri" w:cs="Calibri"/>
          <w:color w:val="000000"/>
        </w:rPr>
        <w:t>. Dit was</w:t>
      </w:r>
      <w:r w:rsidR="00FE1F07">
        <w:rPr>
          <w:rFonts w:ascii="Calibri" w:eastAsia="Calibri" w:hAnsi="Calibri" w:cs="Calibri"/>
          <w:color w:val="000000"/>
        </w:rPr>
        <w:t xml:space="preserve"> eveneens het thema van de dag</w:t>
      </w:r>
      <w:r w:rsidR="000151AB">
        <w:rPr>
          <w:rFonts w:ascii="Calibri" w:eastAsia="Calibri" w:hAnsi="Calibri" w:cs="Calibri"/>
          <w:color w:val="000000"/>
        </w:rPr>
        <w:t xml:space="preserve">. </w:t>
      </w:r>
      <w:r w:rsidR="000151AB" w:rsidRPr="000151AB">
        <w:rPr>
          <w:rFonts w:ascii="Calibri" w:eastAsia="Calibri" w:hAnsi="Calibri" w:cs="Calibri"/>
          <w:color w:val="000000"/>
        </w:rPr>
        <w:t>"Het was een zeer memorabele editie waar alle EX- en CX-helden en topperformers van Nederland heerlijk en welverdiend konden shinen. Ik ben trots op alle winnaars en zeker ook op de genomineerden. Zij laten zien wat je kunt bereiken als klant- en medewerkerbeleving in je DNA zit. Je hoeft namelijk geen masker te dragen of over muren te kunnen springen om een echte held te zijn", aldus Integron-directeur Arjen Maliepaard.</w:t>
      </w:r>
    </w:p>
    <w:p w14:paraId="35D08E21" w14:textId="55F0E306" w:rsidR="00670440" w:rsidRPr="00A778ED" w:rsidRDefault="00FE1F07" w:rsidP="00FE1F07">
      <w:pPr>
        <w:pStyle w:val="Kop2"/>
        <w:rPr>
          <w:rFonts w:eastAsia="Calibri"/>
        </w:rPr>
      </w:pPr>
      <w:r>
        <w:rPr>
          <w:rFonts w:eastAsia="Calibri"/>
        </w:rPr>
        <w:t>Dit zijn de winnaars van de Klantbeleving Awards 2025</w:t>
      </w:r>
    </w:p>
    <w:p w14:paraId="1CE95AC9" w14:textId="69A5684F" w:rsidR="00670440" w:rsidRPr="009B3047" w:rsidRDefault="00FE1F07" w:rsidP="00E566F4">
      <w:pPr>
        <w:pStyle w:val="Kop3"/>
        <w:rPr>
          <w:rFonts w:eastAsia="Calibri"/>
        </w:rPr>
      </w:pPr>
      <w:r>
        <w:rPr>
          <w:rFonts w:eastAsia="Calibri"/>
        </w:rPr>
        <w:t>De meest aanbevolen organisaties door klanten zijn:</w:t>
      </w:r>
    </w:p>
    <w:p w14:paraId="3F4C9FD8" w14:textId="77777777" w:rsidR="00987945" w:rsidRPr="00004D50" w:rsidRDefault="00987945" w:rsidP="00987945">
      <w:pPr>
        <w:pStyle w:val="Geenafstand"/>
        <w:rPr>
          <w:b/>
          <w:i/>
        </w:rPr>
      </w:pPr>
      <w:r>
        <w:rPr>
          <w:b/>
          <w:i/>
        </w:rPr>
        <w:t>Bouw en installatie</w:t>
      </w:r>
      <w:r w:rsidR="00670440">
        <w:rPr>
          <w:b/>
          <w:i/>
        </w:rPr>
        <w:t xml:space="preserve">: </w:t>
      </w:r>
      <w:r w:rsidR="00670440" w:rsidRPr="00004D50">
        <w:rPr>
          <w:b/>
        </w:rPr>
        <w:t>Nijhuis Bouw B.V.</w:t>
      </w:r>
    </w:p>
    <w:p w14:paraId="799CFE9A" w14:textId="77777777" w:rsidR="00987945" w:rsidRPr="00904AB4" w:rsidRDefault="00670440" w:rsidP="00670440">
      <w:pPr>
        <w:pStyle w:val="Geenafstand"/>
        <w:rPr>
          <w:rFonts w:cs="Times New Roman"/>
        </w:rPr>
      </w:pPr>
      <w:r>
        <w:rPr>
          <w:rFonts w:cs="Times New Roman"/>
        </w:rPr>
        <w:t xml:space="preserve">Medegenomineerde: </w:t>
      </w:r>
      <w:r w:rsidR="00987945" w:rsidRPr="00904AB4">
        <w:rPr>
          <w:rFonts w:cs="Times New Roman"/>
        </w:rPr>
        <w:t>Aboma Services BV</w:t>
      </w:r>
    </w:p>
    <w:p w14:paraId="16E051AF" w14:textId="77777777" w:rsidR="00987945" w:rsidRDefault="00987945" w:rsidP="00987945">
      <w:pPr>
        <w:pStyle w:val="Geenafstand"/>
        <w:rPr>
          <w:b/>
          <w:i/>
        </w:rPr>
      </w:pPr>
    </w:p>
    <w:p w14:paraId="36AA643E" w14:textId="77777777" w:rsidR="00987945" w:rsidRPr="00D83CC7" w:rsidRDefault="00987945" w:rsidP="00987945">
      <w:pPr>
        <w:pStyle w:val="Geenafstand"/>
        <w:rPr>
          <w:b/>
          <w:i/>
        </w:rPr>
      </w:pPr>
      <w:r>
        <w:rPr>
          <w:b/>
          <w:i/>
        </w:rPr>
        <w:t xml:space="preserve">Handel en industrie </w:t>
      </w:r>
      <w:r w:rsidR="00670440">
        <w:rPr>
          <w:b/>
          <w:i/>
        </w:rPr>
        <w:t>–</w:t>
      </w:r>
      <w:r>
        <w:rPr>
          <w:b/>
          <w:i/>
        </w:rPr>
        <w:t xml:space="preserve"> food</w:t>
      </w:r>
      <w:r w:rsidR="00670440">
        <w:rPr>
          <w:b/>
          <w:i/>
        </w:rPr>
        <w:t xml:space="preserve">: </w:t>
      </w:r>
      <w:r w:rsidR="00670440" w:rsidRPr="00670440">
        <w:rPr>
          <w:b/>
        </w:rPr>
        <w:t>Aviko Rixona</w:t>
      </w:r>
    </w:p>
    <w:p w14:paraId="41D464CE" w14:textId="77777777" w:rsidR="00987945" w:rsidRDefault="00670440" w:rsidP="00670440">
      <w:pPr>
        <w:pStyle w:val="Geenafstand"/>
        <w:rPr>
          <w:rFonts w:cs="Times New Roman"/>
        </w:rPr>
      </w:pPr>
      <w:r>
        <w:rPr>
          <w:rFonts w:cs="Times New Roman"/>
        </w:rPr>
        <w:t xml:space="preserve">Medegenomineerden: </w:t>
      </w:r>
      <w:r w:rsidR="00987945" w:rsidRPr="00904AB4">
        <w:rPr>
          <w:rFonts w:cs="Times New Roman"/>
        </w:rPr>
        <w:t>AFB International</w:t>
      </w:r>
      <w:r>
        <w:rPr>
          <w:rFonts w:cs="Times New Roman"/>
        </w:rPr>
        <w:t xml:space="preserve"> en </w:t>
      </w:r>
      <w:r w:rsidR="00987945" w:rsidRPr="00904AB4">
        <w:rPr>
          <w:rFonts w:cs="Times New Roman"/>
        </w:rPr>
        <w:t>Orffa</w:t>
      </w:r>
      <w:r w:rsidR="00987945">
        <w:rPr>
          <w:rFonts w:cs="Times New Roman"/>
        </w:rPr>
        <w:t xml:space="preserve"> </w:t>
      </w:r>
    </w:p>
    <w:p w14:paraId="0C2C1B37" w14:textId="77777777" w:rsidR="00987945" w:rsidRDefault="00987945" w:rsidP="00987945">
      <w:pPr>
        <w:pStyle w:val="Geenafstand"/>
        <w:rPr>
          <w:b/>
          <w:i/>
        </w:rPr>
      </w:pPr>
    </w:p>
    <w:p w14:paraId="131CC16F" w14:textId="77777777" w:rsidR="00987945" w:rsidRPr="00E606ED" w:rsidRDefault="00987945" w:rsidP="00670440">
      <w:pPr>
        <w:pStyle w:val="Geenafstand"/>
        <w:rPr>
          <w:rFonts w:cs="Times New Roman"/>
          <w:b/>
        </w:rPr>
      </w:pPr>
      <w:r w:rsidRPr="00E606ED">
        <w:rPr>
          <w:b/>
          <w:i/>
        </w:rPr>
        <w:t xml:space="preserve">Handel en industrie – non-food </w:t>
      </w:r>
      <w:r w:rsidR="00670440" w:rsidRPr="00E606ED">
        <w:rPr>
          <w:b/>
          <w:i/>
        </w:rPr>
        <w:t xml:space="preserve">: </w:t>
      </w:r>
      <w:r w:rsidRPr="00E606ED">
        <w:rPr>
          <w:rFonts w:cs="Times New Roman"/>
          <w:b/>
        </w:rPr>
        <w:t>Repair Care International b.v.</w:t>
      </w:r>
    </w:p>
    <w:p w14:paraId="5135787E" w14:textId="77777777" w:rsidR="00987945" w:rsidRDefault="00670440" w:rsidP="00670440">
      <w:pPr>
        <w:pStyle w:val="Geenafstand"/>
        <w:rPr>
          <w:rFonts w:cs="Times New Roman"/>
        </w:rPr>
      </w:pPr>
      <w:r>
        <w:rPr>
          <w:rFonts w:cs="Times New Roman"/>
        </w:rPr>
        <w:t xml:space="preserve">Medegenomineerden: </w:t>
      </w:r>
      <w:r w:rsidR="00987945" w:rsidRPr="00904AB4">
        <w:rPr>
          <w:rFonts w:cs="Times New Roman"/>
        </w:rPr>
        <w:t>Robin Radar Systems BV</w:t>
      </w:r>
      <w:r>
        <w:rPr>
          <w:rFonts w:cs="Times New Roman"/>
        </w:rPr>
        <w:t xml:space="preserve"> en </w:t>
      </w:r>
      <w:r w:rsidR="00987945" w:rsidRPr="00904AB4">
        <w:rPr>
          <w:rFonts w:cs="Times New Roman"/>
        </w:rPr>
        <w:t>TKF</w:t>
      </w:r>
    </w:p>
    <w:p w14:paraId="0B5C6A52" w14:textId="77777777" w:rsidR="00987945" w:rsidRDefault="00987945" w:rsidP="00987945">
      <w:pPr>
        <w:pStyle w:val="Geenafstand"/>
        <w:rPr>
          <w:b/>
          <w:i/>
        </w:rPr>
      </w:pPr>
    </w:p>
    <w:p w14:paraId="73677885" w14:textId="77777777" w:rsidR="00987945" w:rsidRPr="00670440" w:rsidRDefault="00987945" w:rsidP="00987945">
      <w:pPr>
        <w:pStyle w:val="Geenafstand"/>
        <w:rPr>
          <w:b/>
        </w:rPr>
      </w:pPr>
      <w:r>
        <w:rPr>
          <w:b/>
          <w:i/>
        </w:rPr>
        <w:t>Transport en logistiek</w:t>
      </w:r>
      <w:r w:rsidR="00670440">
        <w:rPr>
          <w:b/>
          <w:i/>
        </w:rPr>
        <w:t xml:space="preserve">: </w:t>
      </w:r>
      <w:r w:rsidR="00670440" w:rsidRPr="00670440">
        <w:rPr>
          <w:b/>
        </w:rPr>
        <w:t>Jordex Shipping and Forwarding B.V.</w:t>
      </w:r>
      <w:r w:rsidRPr="00670440">
        <w:rPr>
          <w:b/>
        </w:rPr>
        <w:t xml:space="preserve"> </w:t>
      </w:r>
    </w:p>
    <w:p w14:paraId="63877103" w14:textId="77777777" w:rsidR="00987945" w:rsidRDefault="00670440" w:rsidP="00670440">
      <w:pPr>
        <w:pStyle w:val="Geenafstand"/>
        <w:rPr>
          <w:rFonts w:cs="Times New Roman"/>
        </w:rPr>
      </w:pPr>
      <w:r>
        <w:rPr>
          <w:rFonts w:cs="Times New Roman"/>
        </w:rPr>
        <w:t xml:space="preserve">Medegenomineerden: </w:t>
      </w:r>
      <w:r w:rsidR="00987945" w:rsidRPr="00904AB4">
        <w:rPr>
          <w:rFonts w:cs="Times New Roman"/>
        </w:rPr>
        <w:t>C. Steinweg Handelsveem B.V.</w:t>
      </w:r>
      <w:r>
        <w:rPr>
          <w:rFonts w:cs="Times New Roman"/>
        </w:rPr>
        <w:t xml:space="preserve"> en </w:t>
      </w:r>
      <w:r w:rsidR="00987945" w:rsidRPr="00904AB4">
        <w:rPr>
          <w:rFonts w:cs="Times New Roman"/>
        </w:rPr>
        <w:t>Transport Van Overveld B.V.</w:t>
      </w:r>
    </w:p>
    <w:p w14:paraId="5E07731A" w14:textId="77777777" w:rsidR="00987945" w:rsidRDefault="00987945" w:rsidP="00987945">
      <w:pPr>
        <w:pStyle w:val="Geenafstand"/>
        <w:rPr>
          <w:b/>
          <w:i/>
        </w:rPr>
      </w:pPr>
    </w:p>
    <w:p w14:paraId="5ED7A5AD" w14:textId="2631B587" w:rsidR="00987945" w:rsidRPr="00004D50" w:rsidRDefault="00987945" w:rsidP="00004D50">
      <w:pPr>
        <w:pStyle w:val="Geenafstand"/>
        <w:rPr>
          <w:b/>
        </w:rPr>
      </w:pPr>
      <w:r>
        <w:rPr>
          <w:b/>
          <w:i/>
        </w:rPr>
        <w:t>Zakelijke dienstverlening</w:t>
      </w:r>
      <w:r w:rsidR="00004D50">
        <w:rPr>
          <w:b/>
          <w:i/>
        </w:rPr>
        <w:t>:</w:t>
      </w:r>
      <w:r w:rsidR="00575238">
        <w:rPr>
          <w:b/>
          <w:i/>
        </w:rPr>
        <w:t xml:space="preserve"> </w:t>
      </w:r>
      <w:r w:rsidR="00575238" w:rsidRPr="00575238">
        <w:rPr>
          <w:b/>
          <w:iCs/>
        </w:rPr>
        <w:t>de Omgevingsadviseurs (</w:t>
      </w:r>
      <w:r w:rsidRPr="00004D50">
        <w:rPr>
          <w:b/>
        </w:rPr>
        <w:t>Countus</w:t>
      </w:r>
      <w:r w:rsidR="00575238">
        <w:rPr>
          <w:b/>
        </w:rPr>
        <w:t xml:space="preserve"> Groep)</w:t>
      </w:r>
    </w:p>
    <w:p w14:paraId="33697C19" w14:textId="2DED30D5" w:rsidR="00FE1F07" w:rsidRDefault="00004D50" w:rsidP="00004D50">
      <w:pPr>
        <w:pStyle w:val="Geenafstand"/>
      </w:pPr>
      <w:r>
        <w:t xml:space="preserve">Medegenomineerden: </w:t>
      </w:r>
      <w:r w:rsidR="00987945">
        <w:t>HDN</w:t>
      </w:r>
      <w:r>
        <w:t xml:space="preserve"> en </w:t>
      </w:r>
      <w:r w:rsidR="00987945">
        <w:t xml:space="preserve">Shuttel </w:t>
      </w:r>
    </w:p>
    <w:p w14:paraId="05E73162" w14:textId="77777777" w:rsidR="004611F6" w:rsidRDefault="004611F6" w:rsidP="00AE7077">
      <w:pPr>
        <w:spacing w:after="160" w:line="259" w:lineRule="auto"/>
        <w:rPr>
          <w:rFonts w:ascii="Calibri" w:eastAsia="Calibri" w:hAnsi="Calibri" w:cs="Calibri"/>
          <w:color w:val="000000"/>
        </w:rPr>
      </w:pPr>
    </w:p>
    <w:p w14:paraId="115E27FD" w14:textId="767D8F41" w:rsidR="00126777" w:rsidRDefault="00FE1F07" w:rsidP="00FE1F07">
      <w:pPr>
        <w:pStyle w:val="Kop2"/>
        <w:rPr>
          <w:rFonts w:eastAsia="Calibri"/>
        </w:rPr>
      </w:pPr>
      <w:r>
        <w:rPr>
          <w:rFonts w:eastAsia="Calibri"/>
        </w:rPr>
        <w:t>Dit zijn de winnaars van de Medewerker Beleving Awards 2025</w:t>
      </w:r>
    </w:p>
    <w:p w14:paraId="3F7E6463" w14:textId="0058DB76" w:rsidR="00126777" w:rsidRPr="00FE1F07" w:rsidRDefault="00FE1F07" w:rsidP="00E566F4">
      <w:pPr>
        <w:pStyle w:val="Kop3"/>
        <w:rPr>
          <w:rFonts w:eastAsia="Calibri"/>
        </w:rPr>
      </w:pPr>
      <w:r>
        <w:rPr>
          <w:rFonts w:eastAsia="Calibri"/>
        </w:rPr>
        <w:t>De meest aanbevolen organisaties door medewerkers zijn:</w:t>
      </w:r>
    </w:p>
    <w:p w14:paraId="6EDDF617" w14:textId="77777777" w:rsidR="00004D50" w:rsidRPr="00004D50" w:rsidRDefault="00004D50" w:rsidP="00004D50">
      <w:pPr>
        <w:pStyle w:val="Geenafstand"/>
        <w:rPr>
          <w:rFonts w:cs="Times New Roman"/>
          <w:b/>
        </w:rPr>
      </w:pPr>
      <w:r>
        <w:rPr>
          <w:b/>
          <w:i/>
        </w:rPr>
        <w:t xml:space="preserve">Arbeidsbemiddeling: </w:t>
      </w:r>
      <w:r w:rsidRPr="00004D50">
        <w:rPr>
          <w:rFonts w:cs="Times New Roman"/>
          <w:b/>
        </w:rPr>
        <w:t>Bureau Techniek B.V.</w:t>
      </w:r>
    </w:p>
    <w:p w14:paraId="5436BF2C" w14:textId="5601A40A" w:rsidR="00004D50" w:rsidRPr="000576AD" w:rsidRDefault="00004D50" w:rsidP="00004D50">
      <w:pPr>
        <w:pStyle w:val="Geenafstand"/>
        <w:rPr>
          <w:b/>
          <w:i/>
        </w:rPr>
      </w:pPr>
      <w:r>
        <w:rPr>
          <w:rFonts w:cs="Times New Roman"/>
        </w:rPr>
        <w:t xml:space="preserve">Medegenomineerden: </w:t>
      </w:r>
      <w:r w:rsidRPr="00DC2CE3">
        <w:rPr>
          <w:rFonts w:cs="Times New Roman"/>
        </w:rPr>
        <w:t>TalentCare B.V.</w:t>
      </w:r>
      <w:r>
        <w:rPr>
          <w:rFonts w:cs="Times New Roman"/>
        </w:rPr>
        <w:t xml:space="preserve"> en </w:t>
      </w:r>
      <w:r w:rsidRPr="000576AD">
        <w:rPr>
          <w:rFonts w:cs="Times New Roman"/>
        </w:rPr>
        <w:t xml:space="preserve">Werkis </w:t>
      </w:r>
    </w:p>
    <w:p w14:paraId="5350EDB3" w14:textId="77777777" w:rsidR="00004D50" w:rsidRPr="000576AD" w:rsidRDefault="00004D50" w:rsidP="00004D50">
      <w:pPr>
        <w:pStyle w:val="Geenafstand"/>
        <w:ind w:left="720"/>
        <w:rPr>
          <w:b/>
          <w:i/>
        </w:rPr>
      </w:pPr>
    </w:p>
    <w:p w14:paraId="62BBC963" w14:textId="77777777" w:rsidR="00004D50" w:rsidRPr="00004D50" w:rsidRDefault="00004D50" w:rsidP="00004D50">
      <w:pPr>
        <w:pStyle w:val="Geenafstand"/>
        <w:rPr>
          <w:b/>
        </w:rPr>
      </w:pPr>
      <w:r>
        <w:rPr>
          <w:b/>
          <w:i/>
        </w:rPr>
        <w:t xml:space="preserve">Cultuur en maatschappij: </w:t>
      </w:r>
      <w:r>
        <w:rPr>
          <w:b/>
        </w:rPr>
        <w:t>Stichting Exploitatie Kasteel de Haar</w:t>
      </w:r>
    </w:p>
    <w:p w14:paraId="5929C13E" w14:textId="77777777" w:rsidR="00004D50" w:rsidRDefault="00004D50" w:rsidP="00004D50">
      <w:pPr>
        <w:pStyle w:val="Geenafstand"/>
        <w:rPr>
          <w:rFonts w:cs="Times New Roman"/>
        </w:rPr>
      </w:pPr>
      <w:r>
        <w:rPr>
          <w:rFonts w:cs="Times New Roman"/>
        </w:rPr>
        <w:t xml:space="preserve">Medegenomineerden: </w:t>
      </w:r>
      <w:r w:rsidRPr="004C5B1D">
        <w:rPr>
          <w:rFonts w:cs="Times New Roman"/>
        </w:rPr>
        <w:t>N.V. Economische Impuls Zeeland</w:t>
      </w:r>
      <w:r>
        <w:rPr>
          <w:rFonts w:cs="Times New Roman"/>
        </w:rPr>
        <w:t xml:space="preserve"> en </w:t>
      </w:r>
      <w:r w:rsidRPr="004C5B1D">
        <w:rPr>
          <w:rFonts w:cs="Times New Roman"/>
        </w:rPr>
        <w:t>Stichting Leidse Schouwburg en Stadsgehoorzaal</w:t>
      </w:r>
    </w:p>
    <w:p w14:paraId="31E73F0A" w14:textId="77777777" w:rsidR="00004D50" w:rsidRDefault="00004D50" w:rsidP="00004D50">
      <w:pPr>
        <w:pStyle w:val="Geenafstand"/>
        <w:rPr>
          <w:b/>
          <w:i/>
        </w:rPr>
      </w:pPr>
    </w:p>
    <w:p w14:paraId="0F6A4278" w14:textId="77777777" w:rsidR="00004D50" w:rsidRPr="004C5B1D" w:rsidRDefault="00004D50" w:rsidP="00004D50">
      <w:pPr>
        <w:pStyle w:val="Geenafstand"/>
        <w:rPr>
          <w:rFonts w:cs="Times New Roman"/>
        </w:rPr>
      </w:pPr>
      <w:r>
        <w:rPr>
          <w:b/>
          <w:i/>
        </w:rPr>
        <w:t>Facilitaire d</w:t>
      </w:r>
      <w:r w:rsidRPr="00D83CC7">
        <w:rPr>
          <w:b/>
          <w:i/>
        </w:rPr>
        <w:t>ienstverlening</w:t>
      </w:r>
      <w:r>
        <w:rPr>
          <w:b/>
          <w:i/>
        </w:rPr>
        <w:t xml:space="preserve">: </w:t>
      </w:r>
      <w:r w:rsidRPr="00004D50">
        <w:rPr>
          <w:rFonts w:cs="Times New Roman"/>
          <w:b/>
        </w:rPr>
        <w:t>1nergiek</w:t>
      </w:r>
    </w:p>
    <w:p w14:paraId="7A84B548" w14:textId="77777777" w:rsidR="00004D50" w:rsidRPr="00004D50" w:rsidRDefault="00004D50" w:rsidP="00004D50">
      <w:pPr>
        <w:pStyle w:val="Geenafstand"/>
        <w:rPr>
          <w:rFonts w:cs="Times New Roman"/>
        </w:rPr>
      </w:pPr>
      <w:r w:rsidRPr="00004D50">
        <w:rPr>
          <w:rFonts w:cs="Times New Roman"/>
        </w:rPr>
        <w:t>Medegenomineerde: D&amp;B the Facility group</w:t>
      </w:r>
      <w:r w:rsidRPr="00004D50">
        <w:rPr>
          <w:rFonts w:cs="Times New Roman"/>
        </w:rPr>
        <w:tab/>
      </w:r>
    </w:p>
    <w:p w14:paraId="502B7421" w14:textId="77777777" w:rsidR="00004D50" w:rsidRPr="00004D50" w:rsidRDefault="00004D50" w:rsidP="00004D50">
      <w:pPr>
        <w:pStyle w:val="Geenafstand"/>
        <w:rPr>
          <w:b/>
          <w:i/>
        </w:rPr>
      </w:pPr>
    </w:p>
    <w:p w14:paraId="2E130243" w14:textId="77777777" w:rsidR="00004D50" w:rsidRPr="00D83CC7" w:rsidRDefault="00004D50" w:rsidP="00004D50">
      <w:pPr>
        <w:pStyle w:val="Geenafstand"/>
        <w:rPr>
          <w:b/>
          <w:i/>
        </w:rPr>
      </w:pPr>
      <w:r>
        <w:rPr>
          <w:b/>
          <w:i/>
        </w:rPr>
        <w:t>Financiële d</w:t>
      </w:r>
      <w:r w:rsidRPr="00D83CC7">
        <w:rPr>
          <w:b/>
          <w:i/>
        </w:rPr>
        <w:t>ienstverlening</w:t>
      </w:r>
      <w:r>
        <w:rPr>
          <w:b/>
          <w:i/>
        </w:rPr>
        <w:t xml:space="preserve">: </w:t>
      </w:r>
      <w:r w:rsidRPr="00004D50">
        <w:rPr>
          <w:b/>
        </w:rPr>
        <w:t>Techniek Nederland Verzekeringen</w:t>
      </w:r>
      <w:r>
        <w:rPr>
          <w:b/>
          <w:i/>
        </w:rPr>
        <w:t xml:space="preserve"> </w:t>
      </w:r>
    </w:p>
    <w:p w14:paraId="2A4A89E0" w14:textId="77777777" w:rsidR="00004D50" w:rsidRDefault="00004D50" w:rsidP="00004D50">
      <w:pPr>
        <w:pStyle w:val="Geenafstand"/>
        <w:rPr>
          <w:rFonts w:cs="Times New Roman"/>
        </w:rPr>
      </w:pPr>
      <w:r>
        <w:rPr>
          <w:rFonts w:cs="Times New Roman"/>
        </w:rPr>
        <w:t xml:space="preserve">Medegenomineerde: </w:t>
      </w:r>
      <w:r w:rsidRPr="004C5B1D">
        <w:rPr>
          <w:rFonts w:cs="Times New Roman"/>
        </w:rPr>
        <w:t>de Jong &amp; Laan</w:t>
      </w:r>
    </w:p>
    <w:p w14:paraId="08981F6F" w14:textId="77777777" w:rsidR="00004D50" w:rsidRDefault="00004D50" w:rsidP="00004D50">
      <w:pPr>
        <w:pStyle w:val="Geenafstand"/>
        <w:rPr>
          <w:b/>
          <w:i/>
        </w:rPr>
      </w:pPr>
    </w:p>
    <w:p w14:paraId="4EFA9C9F" w14:textId="77777777" w:rsidR="00004D50" w:rsidRPr="00904AB4" w:rsidRDefault="00004D50" w:rsidP="00004D50">
      <w:pPr>
        <w:pStyle w:val="Geenafstand"/>
        <w:rPr>
          <w:rFonts w:cs="Times New Roman"/>
        </w:rPr>
      </w:pPr>
      <w:r>
        <w:rPr>
          <w:b/>
          <w:i/>
        </w:rPr>
        <w:t xml:space="preserve">Handel en industrie: </w:t>
      </w:r>
      <w:r w:rsidRPr="00004D50">
        <w:rPr>
          <w:rFonts w:cs="Times New Roman"/>
          <w:b/>
        </w:rPr>
        <w:t>De Groot &amp; Slot</w:t>
      </w:r>
    </w:p>
    <w:p w14:paraId="7F575B8C" w14:textId="77777777" w:rsidR="00004D50" w:rsidRPr="00004D50" w:rsidRDefault="00004D50" w:rsidP="00004D50">
      <w:pPr>
        <w:pStyle w:val="Geenafstand"/>
        <w:rPr>
          <w:rFonts w:cs="Times New Roman"/>
        </w:rPr>
      </w:pPr>
      <w:r w:rsidRPr="00004D50">
        <w:rPr>
          <w:rFonts w:cs="Times New Roman"/>
        </w:rPr>
        <w:t>Medegenomineerde: Lovink Enertech B.V.</w:t>
      </w:r>
    </w:p>
    <w:p w14:paraId="555FF741" w14:textId="77777777" w:rsidR="00004D50" w:rsidRDefault="00004D50" w:rsidP="00004D50">
      <w:pPr>
        <w:pStyle w:val="Geenafstand"/>
        <w:rPr>
          <w:b/>
          <w:i/>
        </w:rPr>
      </w:pPr>
    </w:p>
    <w:p w14:paraId="5D9D59F2" w14:textId="77777777" w:rsidR="00004D50" w:rsidRPr="00004D50" w:rsidRDefault="00004D50" w:rsidP="00004D50">
      <w:pPr>
        <w:pStyle w:val="Geenafstand"/>
        <w:rPr>
          <w:b/>
        </w:rPr>
      </w:pPr>
      <w:r>
        <w:rPr>
          <w:b/>
          <w:i/>
        </w:rPr>
        <w:t xml:space="preserve">Overheid en non-profit: </w:t>
      </w:r>
      <w:r>
        <w:rPr>
          <w:b/>
        </w:rPr>
        <w:t>Zorgverzekeraars Nederland</w:t>
      </w:r>
    </w:p>
    <w:p w14:paraId="789070E0" w14:textId="77777777" w:rsidR="00004D50" w:rsidRPr="00904AB4" w:rsidRDefault="00004D50" w:rsidP="00004D50">
      <w:pPr>
        <w:pStyle w:val="Geenafstand"/>
        <w:rPr>
          <w:rFonts w:cs="Times New Roman"/>
        </w:rPr>
      </w:pPr>
      <w:r>
        <w:rPr>
          <w:rFonts w:cs="Times New Roman"/>
        </w:rPr>
        <w:t xml:space="preserve">Medegenomineerden: </w:t>
      </w:r>
      <w:r w:rsidRPr="00904AB4">
        <w:rPr>
          <w:rFonts w:cs="Times New Roman"/>
        </w:rPr>
        <w:t>Havenbedrijf Rotterdam N.V.</w:t>
      </w:r>
      <w:r>
        <w:rPr>
          <w:rFonts w:cs="Times New Roman"/>
        </w:rPr>
        <w:t xml:space="preserve"> en </w:t>
      </w:r>
      <w:r w:rsidRPr="00904AB4">
        <w:rPr>
          <w:rFonts w:cs="Times New Roman"/>
        </w:rPr>
        <w:t>Port of Moerdijk</w:t>
      </w:r>
    </w:p>
    <w:p w14:paraId="58474B04" w14:textId="77777777" w:rsidR="00004D50" w:rsidRDefault="00004D50" w:rsidP="00004D50">
      <w:pPr>
        <w:pStyle w:val="Geenafstand"/>
        <w:rPr>
          <w:rFonts w:cs="Times New Roman"/>
        </w:rPr>
      </w:pPr>
    </w:p>
    <w:p w14:paraId="4215CC38" w14:textId="77777777" w:rsidR="00004D50" w:rsidRDefault="00004D50" w:rsidP="00004D50">
      <w:pPr>
        <w:pStyle w:val="Geenafstand"/>
      </w:pPr>
      <w:r>
        <w:rPr>
          <w:b/>
          <w:i/>
        </w:rPr>
        <w:t xml:space="preserve">Zakelijke dienstverlening: </w:t>
      </w:r>
      <w:r w:rsidRPr="00004D50">
        <w:rPr>
          <w:b/>
        </w:rPr>
        <w:t>M&amp;I/Partners</w:t>
      </w:r>
    </w:p>
    <w:p w14:paraId="59484C2C" w14:textId="17FF02FB" w:rsidR="00004D50" w:rsidRDefault="00004D50" w:rsidP="00004D50">
      <w:pPr>
        <w:pStyle w:val="Geenafstand"/>
      </w:pPr>
      <w:r>
        <w:t xml:space="preserve">Medegenomineerden: Parkstad Inspecties en </w:t>
      </w:r>
      <w:r w:rsidRPr="00004D50">
        <w:t xml:space="preserve">Progress </w:t>
      </w:r>
    </w:p>
    <w:p w14:paraId="0C41E46E" w14:textId="77777777" w:rsidR="00E566F4" w:rsidRDefault="00E566F4" w:rsidP="00E566F4">
      <w:pPr>
        <w:pStyle w:val="Kop2"/>
      </w:pPr>
    </w:p>
    <w:p w14:paraId="7E717679" w14:textId="77AE746A" w:rsidR="00E566F4" w:rsidRDefault="00E566F4" w:rsidP="00E566F4">
      <w:pPr>
        <w:pStyle w:val="Kop2"/>
      </w:pPr>
      <w:r>
        <w:t xml:space="preserve">Trigion en HTM met een welverdiende aanmoedigingsprijs </w:t>
      </w:r>
    </w:p>
    <w:p w14:paraId="497C51BF" w14:textId="19354B94" w:rsidR="00E566F4" w:rsidRDefault="00E566F4" w:rsidP="00E566F4">
      <w:pPr>
        <w:spacing w:after="160" w:line="259" w:lineRule="auto"/>
        <w:rPr>
          <w:rFonts w:ascii="Calibri" w:eastAsia="Calibri" w:hAnsi="Calibri" w:cs="Calibri"/>
          <w:color w:val="000000"/>
        </w:rPr>
      </w:pPr>
      <w:r>
        <w:rPr>
          <w:rFonts w:ascii="Calibri" w:eastAsia="Calibri" w:hAnsi="Calibri" w:cs="Calibri"/>
          <w:color w:val="000000"/>
        </w:rPr>
        <w:t xml:space="preserve">Organisaties die nog niet de topperformer zijn die ze nastreven, maar zichtbaar strategisch werken aan klantbeleving en medewerkersbeleving ontvingen een aanmoedigingsprijs. In de categorie klantbeleving viel </w:t>
      </w:r>
      <w:r w:rsidRPr="0074503B">
        <w:rPr>
          <w:rFonts w:ascii="Calibri" w:eastAsia="Calibri" w:hAnsi="Calibri" w:cs="Calibri"/>
          <w:i/>
          <w:color w:val="000000"/>
        </w:rPr>
        <w:t>Trigion</w:t>
      </w:r>
      <w:r>
        <w:rPr>
          <w:rFonts w:ascii="Calibri" w:eastAsia="Calibri" w:hAnsi="Calibri" w:cs="Calibri"/>
          <w:color w:val="000000"/>
        </w:rPr>
        <w:t xml:space="preserve"> in de prijzen. De aanmoedigingsprijs in de categorie medewerkersbeleving ging naar </w:t>
      </w:r>
      <w:r w:rsidRPr="0074503B">
        <w:rPr>
          <w:rFonts w:ascii="Calibri" w:eastAsia="Calibri" w:hAnsi="Calibri" w:cs="Calibri"/>
          <w:i/>
          <w:color w:val="000000"/>
        </w:rPr>
        <w:t>HTM</w:t>
      </w:r>
      <w:r>
        <w:rPr>
          <w:rFonts w:ascii="Calibri" w:eastAsia="Calibri" w:hAnsi="Calibri" w:cs="Calibri"/>
          <w:color w:val="000000"/>
        </w:rPr>
        <w:t xml:space="preserve">. </w:t>
      </w:r>
    </w:p>
    <w:p w14:paraId="3F94D735" w14:textId="5D689894" w:rsidR="00E566F4" w:rsidRDefault="00E566F4" w:rsidP="00E566F4">
      <w:pPr>
        <w:pStyle w:val="Kop2"/>
        <w:rPr>
          <w:rFonts w:eastAsia="Calibri"/>
        </w:rPr>
      </w:pPr>
      <w:r>
        <w:rPr>
          <w:rFonts w:eastAsia="Calibri"/>
        </w:rPr>
        <w:t>Échte helden op het gebied van Customer Experience en Employee Experience</w:t>
      </w:r>
    </w:p>
    <w:p w14:paraId="459F06EE" w14:textId="4B298FD8" w:rsidR="0090658A" w:rsidRDefault="00A346A6" w:rsidP="00805719">
      <w:pPr>
        <w:spacing w:after="160" w:line="259" w:lineRule="auto"/>
        <w:rPr>
          <w:rFonts w:ascii="Calibri" w:eastAsia="Calibri" w:hAnsi="Calibri" w:cs="Times New Roman"/>
        </w:rPr>
      </w:pPr>
      <w:r>
        <w:rPr>
          <w:rFonts w:ascii="Calibri" w:eastAsia="Calibri" w:hAnsi="Calibri" w:cs="Calibri"/>
          <w:color w:val="000000"/>
        </w:rPr>
        <w:t>Gekozen</w:t>
      </w:r>
      <w:r w:rsidR="00E566F4">
        <w:rPr>
          <w:rFonts w:ascii="Calibri" w:eastAsia="Calibri" w:hAnsi="Calibri" w:cs="Calibri"/>
          <w:color w:val="000000"/>
        </w:rPr>
        <w:t xml:space="preserve"> op basis van ingestuurde cases van organisaties waarin medewerkers werden genoemd die volgens hen een echte ‘hero’ zijn op het gebied van customer experience of employee experience. Een week lang hebben 2000 mensen gestemd op hun favoriete held</w:t>
      </w:r>
      <w:r>
        <w:rPr>
          <w:rFonts w:ascii="Calibri" w:eastAsia="Calibri" w:hAnsi="Calibri" w:cs="Calibri"/>
          <w:color w:val="000000"/>
        </w:rPr>
        <w:t xml:space="preserve"> of heldin op het gebied van klant- of medewerkersbeleving. De prijs voor Customer Experience Hero van 2025 ging naar </w:t>
      </w:r>
      <w:r w:rsidRPr="00805719">
        <w:rPr>
          <w:rFonts w:ascii="Calibri" w:eastAsia="Calibri" w:hAnsi="Calibri" w:cs="Calibri"/>
          <w:b/>
          <w:bCs/>
          <w:color w:val="000000"/>
        </w:rPr>
        <w:t>Geraldine Knoop, Customer Insights Specialist bij Dealer Totaal Concept</w:t>
      </w:r>
      <w:r w:rsidR="00805719">
        <w:rPr>
          <w:rFonts w:ascii="Calibri" w:eastAsia="Calibri" w:hAnsi="Calibri" w:cs="Calibri"/>
          <w:color w:val="000000"/>
        </w:rPr>
        <w:t xml:space="preserve">. </w:t>
      </w:r>
      <w:r>
        <w:rPr>
          <w:rFonts w:ascii="Calibri" w:eastAsia="Calibri" w:hAnsi="Calibri" w:cs="Calibri"/>
          <w:color w:val="000000"/>
        </w:rPr>
        <w:t xml:space="preserve">De titel ‘Employee Experience Hero van 2025’ ging naar </w:t>
      </w:r>
      <w:r w:rsidRPr="00805719">
        <w:rPr>
          <w:rFonts w:ascii="Calibri" w:eastAsia="Calibri" w:hAnsi="Calibri" w:cs="Calibri"/>
          <w:b/>
          <w:bCs/>
          <w:color w:val="000000"/>
        </w:rPr>
        <w:t>Jan Bikkers, Bouwmarktmanager bij Gamma Woerden</w:t>
      </w:r>
      <w:r>
        <w:rPr>
          <w:rFonts w:ascii="Calibri" w:eastAsia="Calibri" w:hAnsi="Calibri" w:cs="Calibri"/>
          <w:color w:val="000000"/>
        </w:rPr>
        <w:t xml:space="preserve">. </w:t>
      </w:r>
    </w:p>
    <w:p w14:paraId="0E918612" w14:textId="00033B54" w:rsidR="00126777" w:rsidRPr="00805719" w:rsidRDefault="00126777" w:rsidP="00805719">
      <w:pPr>
        <w:pStyle w:val="Kop2"/>
        <w:rPr>
          <w:rFonts w:eastAsia="Calibri"/>
          <w:bCs/>
        </w:rPr>
      </w:pPr>
      <w:r w:rsidRPr="00805719">
        <w:rPr>
          <w:bCs/>
        </w:rPr>
        <w:t xml:space="preserve">Over Integron </w:t>
      </w:r>
    </w:p>
    <w:p w14:paraId="0E9D40E4" w14:textId="77777777" w:rsidR="0019315E" w:rsidRDefault="0019315E" w:rsidP="0019315E">
      <w:pPr>
        <w:spacing w:after="160" w:line="254" w:lineRule="auto"/>
        <w:rPr>
          <w:rFonts w:ascii="Calibri" w:eastAsia="Calibri" w:hAnsi="Calibri" w:cs="Calibri"/>
          <w:color w:val="0000FF"/>
          <w:u w:val="single"/>
        </w:rPr>
      </w:pPr>
      <w:r w:rsidRPr="00E2339B">
        <w:rPr>
          <w:rFonts w:ascii="Calibri" w:eastAsia="Calibri" w:hAnsi="Calibri" w:cs="Calibri"/>
        </w:rPr>
        <w:t xml:space="preserve">Happy People, daar doen we het voor. Wij maken impact door inzicht. Met passie, enthousiasme en plezier streven we samen de strategische doelen na van onze opdrachtgevers. Met een aanpak voor langere termijn, bieden we Employee Experience (EX) en Customer Experience (CX) feedback programma's die bijdragen aan het realiseren van gelukkige medewerkers, enthousiaste klanten en een beter bedrijfsresultaat. </w:t>
      </w:r>
      <w:hyperlink r:id="rId9" w:history="1">
        <w:r w:rsidRPr="000101FC">
          <w:rPr>
            <w:rStyle w:val="Hyperlink"/>
            <w:rFonts w:ascii="Calibri" w:eastAsia="Calibri" w:hAnsi="Calibri" w:cs="Calibri"/>
          </w:rPr>
          <w:t>www.integron.nl</w:t>
        </w:r>
      </w:hyperlink>
    </w:p>
    <w:p w14:paraId="1524762B" w14:textId="77777777" w:rsidR="00126777" w:rsidRDefault="00126777" w:rsidP="00126777">
      <w:pPr>
        <w:spacing w:after="160" w:line="256" w:lineRule="auto"/>
      </w:pPr>
      <w:hyperlink r:id="rId10" w:history="1">
        <w:r w:rsidRPr="00684ED2">
          <w:rPr>
            <w:rStyle w:val="Hyperlink"/>
          </w:rPr>
          <w:t>www.integron.nl</w:t>
        </w:r>
      </w:hyperlink>
    </w:p>
    <w:p w14:paraId="32D60CFD" w14:textId="77777777" w:rsidR="00126777" w:rsidRDefault="00967842" w:rsidP="00126777">
      <w:pPr>
        <w:spacing w:after="160" w:line="256" w:lineRule="auto"/>
      </w:pPr>
      <w:hyperlink r:id="rId11" w:history="1">
        <w:r w:rsidRPr="00843CC0">
          <w:rPr>
            <w:rStyle w:val="Hyperlink"/>
          </w:rPr>
          <w:t>www.belevingawards.nl</w:t>
        </w:r>
      </w:hyperlink>
    </w:p>
    <w:p w14:paraId="58BD16AF" w14:textId="77777777" w:rsidR="00126777" w:rsidRDefault="00126777" w:rsidP="00126777">
      <w:pPr>
        <w:spacing w:after="160" w:line="256" w:lineRule="auto"/>
        <w:rPr>
          <w:b/>
        </w:rPr>
      </w:pPr>
      <w:r w:rsidRPr="00F81694">
        <w:rPr>
          <w:b/>
        </w:rPr>
        <w:t>Noot voor de redactie, niet voor publicatie</w:t>
      </w:r>
      <w:r>
        <w:rPr>
          <w:b/>
        </w:rPr>
        <w:t xml:space="preserve"> </w:t>
      </w:r>
    </w:p>
    <w:p w14:paraId="6EDAF1D0" w14:textId="69292B76" w:rsidR="00126777" w:rsidRDefault="00126777" w:rsidP="00F1296E">
      <w:pPr>
        <w:spacing w:after="160" w:line="256" w:lineRule="auto"/>
        <w:rPr>
          <w:rFonts w:ascii="Calibri" w:eastAsia="Calibri" w:hAnsi="Calibri" w:cs="Calibri"/>
          <w:b/>
          <w:color w:val="000000"/>
        </w:rPr>
      </w:pPr>
      <w:r>
        <w:t>Voor meer informatie over de Beleving Awards 202</w:t>
      </w:r>
      <w:r w:rsidR="00340750">
        <w:t>5</w:t>
      </w:r>
      <w:r>
        <w:t xml:space="preserve"> en Integron kunt u contact opnemen met Daan Wuite, </w:t>
      </w:r>
      <w:r w:rsidR="0019315E">
        <w:t>Marketingmanager</w:t>
      </w:r>
      <w:r>
        <w:t xml:space="preserve"> bij Integron, via tel. 010-4115966 of e-mail </w:t>
      </w:r>
      <w:hyperlink r:id="rId12" w:history="1">
        <w:r w:rsidRPr="00D3240F">
          <w:rPr>
            <w:rStyle w:val="Hyperlink"/>
          </w:rPr>
          <w:t>d.wuite@integron.nl</w:t>
        </w:r>
      </w:hyperlink>
    </w:p>
    <w:p w14:paraId="607BAEDF" w14:textId="77777777" w:rsidR="00126777" w:rsidRDefault="00126777" w:rsidP="002C55A3">
      <w:pPr>
        <w:spacing w:after="160" w:line="259" w:lineRule="auto"/>
        <w:rPr>
          <w:rFonts w:ascii="Calibri" w:eastAsia="Calibri" w:hAnsi="Calibri" w:cs="Calibri"/>
          <w:b/>
          <w:color w:val="000000"/>
        </w:rPr>
      </w:pPr>
    </w:p>
    <w:sectPr w:rsidR="001267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540"/>
    <w:multiLevelType w:val="multilevel"/>
    <w:tmpl w:val="301A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3C2F9B"/>
    <w:multiLevelType w:val="multilevel"/>
    <w:tmpl w:val="3776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359DE"/>
    <w:multiLevelType w:val="hybridMultilevel"/>
    <w:tmpl w:val="F9BA125A"/>
    <w:lvl w:ilvl="0" w:tplc="32D2059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9204606">
    <w:abstractNumId w:val="2"/>
  </w:num>
  <w:num w:numId="2" w16cid:durableId="625082431">
    <w:abstractNumId w:val="1"/>
  </w:num>
  <w:num w:numId="3" w16cid:durableId="92992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A3"/>
    <w:rsid w:val="00004D50"/>
    <w:rsid w:val="000151AB"/>
    <w:rsid w:val="000541C0"/>
    <w:rsid w:val="00056659"/>
    <w:rsid w:val="00064AB9"/>
    <w:rsid w:val="00075E42"/>
    <w:rsid w:val="000B44EC"/>
    <w:rsid w:val="000B7D93"/>
    <w:rsid w:val="00106BE3"/>
    <w:rsid w:val="00111122"/>
    <w:rsid w:val="00126777"/>
    <w:rsid w:val="00166289"/>
    <w:rsid w:val="0017716D"/>
    <w:rsid w:val="0019315E"/>
    <w:rsid w:val="001B673F"/>
    <w:rsid w:val="001F26E8"/>
    <w:rsid w:val="002134CD"/>
    <w:rsid w:val="00216123"/>
    <w:rsid w:val="00272A53"/>
    <w:rsid w:val="00275B82"/>
    <w:rsid w:val="002824A9"/>
    <w:rsid w:val="00287A1C"/>
    <w:rsid w:val="00295585"/>
    <w:rsid w:val="002C11C4"/>
    <w:rsid w:val="002C55A3"/>
    <w:rsid w:val="002D4D94"/>
    <w:rsid w:val="00307589"/>
    <w:rsid w:val="003173A3"/>
    <w:rsid w:val="00325D5E"/>
    <w:rsid w:val="00334102"/>
    <w:rsid w:val="00340750"/>
    <w:rsid w:val="0035094E"/>
    <w:rsid w:val="0035780B"/>
    <w:rsid w:val="003936D3"/>
    <w:rsid w:val="003A718B"/>
    <w:rsid w:val="003B1394"/>
    <w:rsid w:val="003B7AEA"/>
    <w:rsid w:val="0040220A"/>
    <w:rsid w:val="00417F6F"/>
    <w:rsid w:val="0042516F"/>
    <w:rsid w:val="004334D2"/>
    <w:rsid w:val="00433A7A"/>
    <w:rsid w:val="00444FB3"/>
    <w:rsid w:val="004611F6"/>
    <w:rsid w:val="004966EA"/>
    <w:rsid w:val="004E14DF"/>
    <w:rsid w:val="004E2143"/>
    <w:rsid w:val="004F025A"/>
    <w:rsid w:val="004F2056"/>
    <w:rsid w:val="004F73D0"/>
    <w:rsid w:val="00507DD7"/>
    <w:rsid w:val="00527B1F"/>
    <w:rsid w:val="00555983"/>
    <w:rsid w:val="00557FBD"/>
    <w:rsid w:val="00575238"/>
    <w:rsid w:val="00585CFC"/>
    <w:rsid w:val="005A5391"/>
    <w:rsid w:val="005A6161"/>
    <w:rsid w:val="005A723A"/>
    <w:rsid w:val="005B4BC8"/>
    <w:rsid w:val="005E1044"/>
    <w:rsid w:val="005E4562"/>
    <w:rsid w:val="006061CA"/>
    <w:rsid w:val="006119E7"/>
    <w:rsid w:val="00635F77"/>
    <w:rsid w:val="00670440"/>
    <w:rsid w:val="00671006"/>
    <w:rsid w:val="00672F9A"/>
    <w:rsid w:val="00675A27"/>
    <w:rsid w:val="006A39C9"/>
    <w:rsid w:val="006A5A59"/>
    <w:rsid w:val="006B3F93"/>
    <w:rsid w:val="006C04C3"/>
    <w:rsid w:val="006E26DC"/>
    <w:rsid w:val="006E74E2"/>
    <w:rsid w:val="00706738"/>
    <w:rsid w:val="00737995"/>
    <w:rsid w:val="007406CA"/>
    <w:rsid w:val="0074210C"/>
    <w:rsid w:val="0074503B"/>
    <w:rsid w:val="007633F8"/>
    <w:rsid w:val="0079617B"/>
    <w:rsid w:val="007C0CBA"/>
    <w:rsid w:val="00805719"/>
    <w:rsid w:val="008839FC"/>
    <w:rsid w:val="008A528A"/>
    <w:rsid w:val="008B5A47"/>
    <w:rsid w:val="008B5F7B"/>
    <w:rsid w:val="008B7BB8"/>
    <w:rsid w:val="0090658A"/>
    <w:rsid w:val="00910D8F"/>
    <w:rsid w:val="00937FDD"/>
    <w:rsid w:val="00967842"/>
    <w:rsid w:val="009719DE"/>
    <w:rsid w:val="0098339E"/>
    <w:rsid w:val="0098510F"/>
    <w:rsid w:val="00987945"/>
    <w:rsid w:val="009A3FB7"/>
    <w:rsid w:val="00A12295"/>
    <w:rsid w:val="00A346A6"/>
    <w:rsid w:val="00A707CC"/>
    <w:rsid w:val="00A778ED"/>
    <w:rsid w:val="00AA5C35"/>
    <w:rsid w:val="00AA6D1C"/>
    <w:rsid w:val="00AE7077"/>
    <w:rsid w:val="00AF660A"/>
    <w:rsid w:val="00B025C2"/>
    <w:rsid w:val="00B048A3"/>
    <w:rsid w:val="00B3576A"/>
    <w:rsid w:val="00B67192"/>
    <w:rsid w:val="00B71B55"/>
    <w:rsid w:val="00B77EE0"/>
    <w:rsid w:val="00BA1BBA"/>
    <w:rsid w:val="00BB7619"/>
    <w:rsid w:val="00C61331"/>
    <w:rsid w:val="00C709EF"/>
    <w:rsid w:val="00C93D77"/>
    <w:rsid w:val="00CA43FF"/>
    <w:rsid w:val="00CC2B4A"/>
    <w:rsid w:val="00CF786D"/>
    <w:rsid w:val="00D045CB"/>
    <w:rsid w:val="00D275CE"/>
    <w:rsid w:val="00D302FF"/>
    <w:rsid w:val="00D431EB"/>
    <w:rsid w:val="00D46588"/>
    <w:rsid w:val="00DA01BA"/>
    <w:rsid w:val="00DB7891"/>
    <w:rsid w:val="00E063EE"/>
    <w:rsid w:val="00E21C08"/>
    <w:rsid w:val="00E51AA6"/>
    <w:rsid w:val="00E52294"/>
    <w:rsid w:val="00E54D18"/>
    <w:rsid w:val="00E566F4"/>
    <w:rsid w:val="00E606ED"/>
    <w:rsid w:val="00E76E98"/>
    <w:rsid w:val="00E918B4"/>
    <w:rsid w:val="00E94EBD"/>
    <w:rsid w:val="00EB7683"/>
    <w:rsid w:val="00EC0132"/>
    <w:rsid w:val="00EC1F78"/>
    <w:rsid w:val="00ED4A39"/>
    <w:rsid w:val="00F1296E"/>
    <w:rsid w:val="00F12B03"/>
    <w:rsid w:val="00F2205E"/>
    <w:rsid w:val="00F27BB3"/>
    <w:rsid w:val="00F375F1"/>
    <w:rsid w:val="00F56964"/>
    <w:rsid w:val="00F80EEC"/>
    <w:rsid w:val="00F84FE8"/>
    <w:rsid w:val="00FB37EB"/>
    <w:rsid w:val="00FC6DD0"/>
    <w:rsid w:val="00FE0EF7"/>
    <w:rsid w:val="00FE1F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4A2E"/>
  <w15:docId w15:val="{B8540DCD-66DE-42AF-97ED-B7DD4E67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1F07"/>
  </w:style>
  <w:style w:type="paragraph" w:styleId="Kop1">
    <w:name w:val="heading 1"/>
    <w:basedOn w:val="Standaard"/>
    <w:next w:val="Standaard"/>
    <w:link w:val="Kop1Char"/>
    <w:uiPriority w:val="9"/>
    <w:qFormat/>
    <w:rsid w:val="00FE1F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FE1F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E566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173A3"/>
    <w:rPr>
      <w:sz w:val="16"/>
      <w:szCs w:val="16"/>
    </w:rPr>
  </w:style>
  <w:style w:type="paragraph" w:styleId="Tekstopmerking">
    <w:name w:val="annotation text"/>
    <w:basedOn w:val="Standaard"/>
    <w:link w:val="TekstopmerkingChar"/>
    <w:uiPriority w:val="99"/>
    <w:unhideWhenUsed/>
    <w:rsid w:val="003173A3"/>
    <w:pPr>
      <w:spacing w:after="160" w:line="240" w:lineRule="auto"/>
    </w:pPr>
    <w:rPr>
      <w:sz w:val="20"/>
      <w:szCs w:val="20"/>
    </w:rPr>
  </w:style>
  <w:style w:type="character" w:customStyle="1" w:styleId="TekstopmerkingChar">
    <w:name w:val="Tekst opmerking Char"/>
    <w:basedOn w:val="Standaardalinea-lettertype"/>
    <w:link w:val="Tekstopmerking"/>
    <w:uiPriority w:val="99"/>
    <w:rsid w:val="003173A3"/>
    <w:rPr>
      <w:sz w:val="20"/>
      <w:szCs w:val="20"/>
    </w:rPr>
  </w:style>
  <w:style w:type="paragraph" w:styleId="Geenafstand">
    <w:name w:val="No Spacing"/>
    <w:uiPriority w:val="1"/>
    <w:qFormat/>
    <w:rsid w:val="003173A3"/>
    <w:pPr>
      <w:spacing w:after="0" w:line="240" w:lineRule="auto"/>
    </w:pPr>
  </w:style>
  <w:style w:type="character" w:styleId="Hyperlink">
    <w:name w:val="Hyperlink"/>
    <w:basedOn w:val="Standaardalinea-lettertype"/>
    <w:uiPriority w:val="99"/>
    <w:unhideWhenUsed/>
    <w:rsid w:val="003173A3"/>
    <w:rPr>
      <w:color w:val="0000FF" w:themeColor="hyperlink"/>
      <w:u w:val="single"/>
    </w:rPr>
  </w:style>
  <w:style w:type="paragraph" w:styleId="Lijstalinea">
    <w:name w:val="List Paragraph"/>
    <w:basedOn w:val="Standaard"/>
    <w:uiPriority w:val="34"/>
    <w:qFormat/>
    <w:rsid w:val="003173A3"/>
    <w:pPr>
      <w:ind w:left="720"/>
      <w:contextualSpacing/>
    </w:pPr>
  </w:style>
  <w:style w:type="paragraph" w:styleId="Ballontekst">
    <w:name w:val="Balloon Text"/>
    <w:basedOn w:val="Standaard"/>
    <w:link w:val="BallontekstChar"/>
    <w:uiPriority w:val="99"/>
    <w:semiHidden/>
    <w:unhideWhenUsed/>
    <w:rsid w:val="003173A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3A3"/>
    <w:rPr>
      <w:rFonts w:ascii="Tahoma" w:hAnsi="Tahoma" w:cs="Tahoma"/>
      <w:sz w:val="16"/>
      <w:szCs w:val="16"/>
    </w:rPr>
  </w:style>
  <w:style w:type="paragraph" w:styleId="Normaalweb">
    <w:name w:val="Normal (Web)"/>
    <w:basedOn w:val="Standaard"/>
    <w:uiPriority w:val="99"/>
    <w:semiHidden/>
    <w:unhideWhenUsed/>
    <w:rsid w:val="00585CF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85CFC"/>
    <w:rPr>
      <w:b/>
      <w:bCs/>
    </w:rPr>
  </w:style>
  <w:style w:type="paragraph" w:styleId="Onderwerpvanopmerking">
    <w:name w:val="annotation subject"/>
    <w:basedOn w:val="Tekstopmerking"/>
    <w:next w:val="Tekstopmerking"/>
    <w:link w:val="OnderwerpvanopmerkingChar"/>
    <w:uiPriority w:val="99"/>
    <w:semiHidden/>
    <w:unhideWhenUsed/>
    <w:rsid w:val="00417F6F"/>
    <w:pPr>
      <w:spacing w:after="200"/>
    </w:pPr>
    <w:rPr>
      <w:b/>
      <w:bCs/>
    </w:rPr>
  </w:style>
  <w:style w:type="character" w:customStyle="1" w:styleId="OnderwerpvanopmerkingChar">
    <w:name w:val="Onderwerp van opmerking Char"/>
    <w:basedOn w:val="TekstopmerkingChar"/>
    <w:link w:val="Onderwerpvanopmerking"/>
    <w:uiPriority w:val="99"/>
    <w:semiHidden/>
    <w:rsid w:val="00417F6F"/>
    <w:rPr>
      <w:b/>
      <w:bCs/>
      <w:sz w:val="20"/>
      <w:szCs w:val="20"/>
    </w:rPr>
  </w:style>
  <w:style w:type="paragraph" w:styleId="Revisie">
    <w:name w:val="Revision"/>
    <w:hidden/>
    <w:uiPriority w:val="99"/>
    <w:semiHidden/>
    <w:rsid w:val="00910D8F"/>
    <w:pPr>
      <w:spacing w:after="0" w:line="240" w:lineRule="auto"/>
    </w:pPr>
  </w:style>
  <w:style w:type="paragraph" w:customStyle="1" w:styleId="xmsonormal">
    <w:name w:val="x_msonormal"/>
    <w:basedOn w:val="Standaard"/>
    <w:rsid w:val="004611F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FE1F07"/>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FE1F07"/>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rsid w:val="00E566F4"/>
    <w:rPr>
      <w:rFonts w:asciiTheme="majorHAnsi" w:eastAsiaTheme="majorEastAsia" w:hAnsiTheme="majorHAnsi" w:cstheme="majorBidi"/>
      <w:color w:val="243F60" w:themeColor="accent1" w:themeShade="7F"/>
      <w:sz w:val="24"/>
      <w:szCs w:val="24"/>
    </w:rPr>
  </w:style>
  <w:style w:type="character" w:styleId="Onopgelostemelding">
    <w:name w:val="Unresolved Mention"/>
    <w:basedOn w:val="Standaardalinea-lettertype"/>
    <w:uiPriority w:val="99"/>
    <w:semiHidden/>
    <w:unhideWhenUsed/>
    <w:rsid w:val="00A346A6"/>
    <w:rPr>
      <w:color w:val="605E5C"/>
      <w:shd w:val="clear" w:color="auto" w:fill="E1DFDD"/>
    </w:rPr>
  </w:style>
  <w:style w:type="character" w:styleId="Subtielebenadrukking">
    <w:name w:val="Subtle Emphasis"/>
    <w:basedOn w:val="Standaardalinea-lettertype"/>
    <w:uiPriority w:val="19"/>
    <w:qFormat/>
    <w:rsid w:val="005E456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4451">
      <w:bodyDiv w:val="1"/>
      <w:marLeft w:val="0"/>
      <w:marRight w:val="0"/>
      <w:marTop w:val="0"/>
      <w:marBottom w:val="0"/>
      <w:divBdr>
        <w:top w:val="none" w:sz="0" w:space="0" w:color="auto"/>
        <w:left w:val="none" w:sz="0" w:space="0" w:color="auto"/>
        <w:bottom w:val="none" w:sz="0" w:space="0" w:color="auto"/>
        <w:right w:val="none" w:sz="0" w:space="0" w:color="auto"/>
      </w:divBdr>
    </w:div>
    <w:div w:id="467627361">
      <w:bodyDiv w:val="1"/>
      <w:marLeft w:val="0"/>
      <w:marRight w:val="0"/>
      <w:marTop w:val="0"/>
      <w:marBottom w:val="0"/>
      <w:divBdr>
        <w:top w:val="none" w:sz="0" w:space="0" w:color="auto"/>
        <w:left w:val="none" w:sz="0" w:space="0" w:color="auto"/>
        <w:bottom w:val="none" w:sz="0" w:space="0" w:color="auto"/>
        <w:right w:val="none" w:sz="0" w:space="0" w:color="auto"/>
      </w:divBdr>
    </w:div>
    <w:div w:id="494416673">
      <w:bodyDiv w:val="1"/>
      <w:marLeft w:val="0"/>
      <w:marRight w:val="0"/>
      <w:marTop w:val="0"/>
      <w:marBottom w:val="0"/>
      <w:divBdr>
        <w:top w:val="none" w:sz="0" w:space="0" w:color="auto"/>
        <w:left w:val="none" w:sz="0" w:space="0" w:color="auto"/>
        <w:bottom w:val="none" w:sz="0" w:space="0" w:color="auto"/>
        <w:right w:val="none" w:sz="0" w:space="0" w:color="auto"/>
      </w:divBdr>
      <w:divsChild>
        <w:div w:id="996374230">
          <w:marLeft w:val="0"/>
          <w:marRight w:val="0"/>
          <w:marTop w:val="0"/>
          <w:marBottom w:val="0"/>
          <w:divBdr>
            <w:top w:val="none" w:sz="0" w:space="0" w:color="auto"/>
            <w:left w:val="none" w:sz="0" w:space="0" w:color="auto"/>
            <w:bottom w:val="none" w:sz="0" w:space="0" w:color="auto"/>
            <w:right w:val="none" w:sz="0" w:space="0" w:color="auto"/>
          </w:divBdr>
          <w:divsChild>
            <w:div w:id="1706447322">
              <w:marLeft w:val="0"/>
              <w:marRight w:val="0"/>
              <w:marTop w:val="0"/>
              <w:marBottom w:val="0"/>
              <w:divBdr>
                <w:top w:val="none" w:sz="0" w:space="0" w:color="auto"/>
                <w:left w:val="none" w:sz="0" w:space="0" w:color="auto"/>
                <w:bottom w:val="none" w:sz="0" w:space="0" w:color="auto"/>
                <w:right w:val="none" w:sz="0" w:space="0" w:color="auto"/>
              </w:divBdr>
              <w:divsChild>
                <w:div w:id="319774943">
                  <w:marLeft w:val="0"/>
                  <w:marRight w:val="0"/>
                  <w:marTop w:val="0"/>
                  <w:marBottom w:val="0"/>
                  <w:divBdr>
                    <w:top w:val="none" w:sz="0" w:space="0" w:color="auto"/>
                    <w:left w:val="none" w:sz="0" w:space="0" w:color="auto"/>
                    <w:bottom w:val="none" w:sz="0" w:space="0" w:color="auto"/>
                    <w:right w:val="none" w:sz="0" w:space="0" w:color="auto"/>
                  </w:divBdr>
                  <w:divsChild>
                    <w:div w:id="14825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245562">
      <w:bodyDiv w:val="1"/>
      <w:marLeft w:val="0"/>
      <w:marRight w:val="0"/>
      <w:marTop w:val="0"/>
      <w:marBottom w:val="0"/>
      <w:divBdr>
        <w:top w:val="none" w:sz="0" w:space="0" w:color="auto"/>
        <w:left w:val="none" w:sz="0" w:space="0" w:color="auto"/>
        <w:bottom w:val="none" w:sz="0" w:space="0" w:color="auto"/>
        <w:right w:val="none" w:sz="0" w:space="0" w:color="auto"/>
      </w:divBdr>
      <w:divsChild>
        <w:div w:id="1677264987">
          <w:marLeft w:val="0"/>
          <w:marRight w:val="0"/>
          <w:marTop w:val="0"/>
          <w:marBottom w:val="0"/>
          <w:divBdr>
            <w:top w:val="single" w:sz="2" w:space="0" w:color="EAE9E9"/>
            <w:left w:val="single" w:sz="2" w:space="31" w:color="EAE9E9"/>
            <w:bottom w:val="single" w:sz="2" w:space="0" w:color="EAE9E9"/>
            <w:right w:val="single" w:sz="2" w:space="31" w:color="EAE9E9"/>
          </w:divBdr>
          <w:divsChild>
            <w:div w:id="1905749920">
              <w:marLeft w:val="0"/>
              <w:marRight w:val="0"/>
              <w:marTop w:val="0"/>
              <w:marBottom w:val="0"/>
              <w:divBdr>
                <w:top w:val="none" w:sz="0" w:space="0" w:color="auto"/>
                <w:left w:val="none" w:sz="0" w:space="0" w:color="auto"/>
                <w:bottom w:val="none" w:sz="0" w:space="0" w:color="auto"/>
                <w:right w:val="none" w:sz="0" w:space="0" w:color="auto"/>
              </w:divBdr>
              <w:divsChild>
                <w:div w:id="834806396">
                  <w:marLeft w:val="0"/>
                  <w:marRight w:val="0"/>
                  <w:marTop w:val="300"/>
                  <w:marBottom w:val="0"/>
                  <w:divBdr>
                    <w:top w:val="none" w:sz="0" w:space="0" w:color="auto"/>
                    <w:left w:val="none" w:sz="0" w:space="0" w:color="auto"/>
                    <w:bottom w:val="none" w:sz="0" w:space="0" w:color="auto"/>
                    <w:right w:val="none" w:sz="0" w:space="0" w:color="auto"/>
                  </w:divBdr>
                  <w:divsChild>
                    <w:div w:id="1187599691">
                      <w:marLeft w:val="0"/>
                      <w:marRight w:val="0"/>
                      <w:marTop w:val="0"/>
                      <w:marBottom w:val="0"/>
                      <w:divBdr>
                        <w:top w:val="none" w:sz="0" w:space="0" w:color="auto"/>
                        <w:left w:val="none" w:sz="0" w:space="0" w:color="auto"/>
                        <w:bottom w:val="none" w:sz="0" w:space="0" w:color="auto"/>
                        <w:right w:val="none" w:sz="0" w:space="0" w:color="auto"/>
                      </w:divBdr>
                      <w:divsChild>
                        <w:div w:id="127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645154">
          <w:marLeft w:val="0"/>
          <w:marRight w:val="0"/>
          <w:marTop w:val="0"/>
          <w:marBottom w:val="0"/>
          <w:divBdr>
            <w:top w:val="single" w:sz="2" w:space="0" w:color="EAE9E9"/>
            <w:left w:val="single" w:sz="2" w:space="31" w:color="EAE9E9"/>
            <w:bottom w:val="single" w:sz="2" w:space="0" w:color="EAE9E9"/>
            <w:right w:val="single" w:sz="2" w:space="31" w:color="EAE9E9"/>
          </w:divBdr>
          <w:divsChild>
            <w:div w:id="1899121519">
              <w:marLeft w:val="0"/>
              <w:marRight w:val="0"/>
              <w:marTop w:val="0"/>
              <w:marBottom w:val="0"/>
              <w:divBdr>
                <w:top w:val="none" w:sz="0" w:space="0" w:color="auto"/>
                <w:left w:val="none" w:sz="0" w:space="0" w:color="auto"/>
                <w:bottom w:val="none" w:sz="0" w:space="0" w:color="auto"/>
                <w:right w:val="none" w:sz="0" w:space="0" w:color="auto"/>
              </w:divBdr>
              <w:divsChild>
                <w:div w:id="2145542247">
                  <w:marLeft w:val="0"/>
                  <w:marRight w:val="0"/>
                  <w:marTop w:val="300"/>
                  <w:marBottom w:val="300"/>
                  <w:divBdr>
                    <w:top w:val="none" w:sz="0" w:space="0" w:color="auto"/>
                    <w:left w:val="none" w:sz="0" w:space="0" w:color="auto"/>
                    <w:bottom w:val="none" w:sz="0" w:space="0" w:color="auto"/>
                    <w:right w:val="none" w:sz="0" w:space="0" w:color="auto"/>
                  </w:divBdr>
                  <w:divsChild>
                    <w:div w:id="722675901">
                      <w:marLeft w:val="0"/>
                      <w:marRight w:val="0"/>
                      <w:marTop w:val="0"/>
                      <w:marBottom w:val="0"/>
                      <w:divBdr>
                        <w:top w:val="none" w:sz="0" w:space="0" w:color="auto"/>
                        <w:left w:val="none" w:sz="0" w:space="0" w:color="auto"/>
                        <w:bottom w:val="none" w:sz="0" w:space="0" w:color="auto"/>
                        <w:right w:val="none" w:sz="0" w:space="0" w:color="auto"/>
                      </w:divBdr>
                      <w:divsChild>
                        <w:div w:id="5308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430455">
      <w:bodyDiv w:val="1"/>
      <w:marLeft w:val="0"/>
      <w:marRight w:val="0"/>
      <w:marTop w:val="0"/>
      <w:marBottom w:val="0"/>
      <w:divBdr>
        <w:top w:val="none" w:sz="0" w:space="0" w:color="auto"/>
        <w:left w:val="none" w:sz="0" w:space="0" w:color="auto"/>
        <w:bottom w:val="none" w:sz="0" w:space="0" w:color="auto"/>
        <w:right w:val="none" w:sz="0" w:space="0" w:color="auto"/>
      </w:divBdr>
      <w:divsChild>
        <w:div w:id="1614243078">
          <w:marLeft w:val="0"/>
          <w:marRight w:val="0"/>
          <w:marTop w:val="0"/>
          <w:marBottom w:val="0"/>
          <w:divBdr>
            <w:top w:val="none" w:sz="0" w:space="0" w:color="auto"/>
            <w:left w:val="none" w:sz="0" w:space="0" w:color="auto"/>
            <w:bottom w:val="none" w:sz="0" w:space="0" w:color="auto"/>
            <w:right w:val="none" w:sz="0" w:space="0" w:color="auto"/>
          </w:divBdr>
        </w:div>
      </w:divsChild>
    </w:div>
    <w:div w:id="1014069115">
      <w:bodyDiv w:val="1"/>
      <w:marLeft w:val="0"/>
      <w:marRight w:val="0"/>
      <w:marTop w:val="0"/>
      <w:marBottom w:val="0"/>
      <w:divBdr>
        <w:top w:val="none" w:sz="0" w:space="0" w:color="auto"/>
        <w:left w:val="none" w:sz="0" w:space="0" w:color="auto"/>
        <w:bottom w:val="none" w:sz="0" w:space="0" w:color="auto"/>
        <w:right w:val="none" w:sz="0" w:space="0" w:color="auto"/>
      </w:divBdr>
    </w:div>
    <w:div w:id="1106731057">
      <w:bodyDiv w:val="1"/>
      <w:marLeft w:val="0"/>
      <w:marRight w:val="0"/>
      <w:marTop w:val="0"/>
      <w:marBottom w:val="0"/>
      <w:divBdr>
        <w:top w:val="none" w:sz="0" w:space="0" w:color="auto"/>
        <w:left w:val="none" w:sz="0" w:space="0" w:color="auto"/>
        <w:bottom w:val="none" w:sz="0" w:space="0" w:color="auto"/>
        <w:right w:val="none" w:sz="0" w:space="0" w:color="auto"/>
      </w:divBdr>
      <w:divsChild>
        <w:div w:id="904296529">
          <w:marLeft w:val="0"/>
          <w:marRight w:val="0"/>
          <w:marTop w:val="0"/>
          <w:marBottom w:val="0"/>
          <w:divBdr>
            <w:top w:val="none" w:sz="0" w:space="0" w:color="auto"/>
            <w:left w:val="none" w:sz="0" w:space="0" w:color="auto"/>
            <w:bottom w:val="none" w:sz="0" w:space="0" w:color="auto"/>
            <w:right w:val="none" w:sz="0" w:space="0" w:color="auto"/>
          </w:divBdr>
          <w:divsChild>
            <w:div w:id="1944679557">
              <w:marLeft w:val="0"/>
              <w:marRight w:val="0"/>
              <w:marTop w:val="0"/>
              <w:marBottom w:val="0"/>
              <w:divBdr>
                <w:top w:val="none" w:sz="0" w:space="0" w:color="auto"/>
                <w:left w:val="none" w:sz="0" w:space="0" w:color="auto"/>
                <w:bottom w:val="none" w:sz="0" w:space="0" w:color="auto"/>
                <w:right w:val="none" w:sz="0" w:space="0" w:color="auto"/>
              </w:divBdr>
              <w:divsChild>
                <w:div w:id="16135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6619">
          <w:marLeft w:val="0"/>
          <w:marRight w:val="0"/>
          <w:marTop w:val="0"/>
          <w:marBottom w:val="0"/>
          <w:divBdr>
            <w:top w:val="none" w:sz="0" w:space="0" w:color="auto"/>
            <w:left w:val="none" w:sz="0" w:space="0" w:color="auto"/>
            <w:bottom w:val="none" w:sz="0" w:space="0" w:color="auto"/>
            <w:right w:val="none" w:sz="0" w:space="0" w:color="auto"/>
          </w:divBdr>
          <w:divsChild>
            <w:div w:id="1347290813">
              <w:marLeft w:val="0"/>
              <w:marRight w:val="0"/>
              <w:marTop w:val="0"/>
              <w:marBottom w:val="0"/>
              <w:divBdr>
                <w:top w:val="none" w:sz="0" w:space="0" w:color="auto"/>
                <w:left w:val="none" w:sz="0" w:space="0" w:color="auto"/>
                <w:bottom w:val="none" w:sz="0" w:space="0" w:color="auto"/>
                <w:right w:val="none" w:sz="0" w:space="0" w:color="auto"/>
              </w:divBdr>
              <w:divsChild>
                <w:div w:id="94062919">
                  <w:marLeft w:val="0"/>
                  <w:marRight w:val="0"/>
                  <w:marTop w:val="0"/>
                  <w:marBottom w:val="0"/>
                  <w:divBdr>
                    <w:top w:val="none" w:sz="0" w:space="0" w:color="auto"/>
                    <w:left w:val="none" w:sz="0" w:space="0" w:color="auto"/>
                    <w:bottom w:val="none" w:sz="0" w:space="0" w:color="auto"/>
                    <w:right w:val="none" w:sz="0" w:space="0" w:color="auto"/>
                  </w:divBdr>
                  <w:divsChild>
                    <w:div w:id="15394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598956">
      <w:bodyDiv w:val="1"/>
      <w:marLeft w:val="0"/>
      <w:marRight w:val="0"/>
      <w:marTop w:val="0"/>
      <w:marBottom w:val="0"/>
      <w:divBdr>
        <w:top w:val="none" w:sz="0" w:space="0" w:color="auto"/>
        <w:left w:val="none" w:sz="0" w:space="0" w:color="auto"/>
        <w:bottom w:val="none" w:sz="0" w:space="0" w:color="auto"/>
        <w:right w:val="none" w:sz="0" w:space="0" w:color="auto"/>
      </w:divBdr>
      <w:divsChild>
        <w:div w:id="812217070">
          <w:marLeft w:val="0"/>
          <w:marRight w:val="0"/>
          <w:marTop w:val="0"/>
          <w:marBottom w:val="0"/>
          <w:divBdr>
            <w:top w:val="none" w:sz="0" w:space="0" w:color="auto"/>
            <w:left w:val="none" w:sz="0" w:space="0" w:color="auto"/>
            <w:bottom w:val="none" w:sz="0" w:space="0" w:color="auto"/>
            <w:right w:val="none" w:sz="0" w:space="0" w:color="auto"/>
          </w:divBdr>
          <w:divsChild>
            <w:div w:id="206456444">
              <w:marLeft w:val="0"/>
              <w:marRight w:val="0"/>
              <w:marTop w:val="0"/>
              <w:marBottom w:val="0"/>
              <w:divBdr>
                <w:top w:val="none" w:sz="0" w:space="0" w:color="auto"/>
                <w:left w:val="none" w:sz="0" w:space="0" w:color="auto"/>
                <w:bottom w:val="none" w:sz="0" w:space="0" w:color="auto"/>
                <w:right w:val="none" w:sz="0" w:space="0" w:color="auto"/>
              </w:divBdr>
              <w:divsChild>
                <w:div w:id="1013414067">
                  <w:marLeft w:val="0"/>
                  <w:marRight w:val="0"/>
                  <w:marTop w:val="0"/>
                  <w:marBottom w:val="0"/>
                  <w:divBdr>
                    <w:top w:val="none" w:sz="0" w:space="0" w:color="auto"/>
                    <w:left w:val="none" w:sz="0" w:space="0" w:color="auto"/>
                    <w:bottom w:val="none" w:sz="0" w:space="0" w:color="auto"/>
                    <w:right w:val="none" w:sz="0" w:space="0" w:color="auto"/>
                  </w:divBdr>
                  <w:divsChild>
                    <w:div w:id="18575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86963">
      <w:bodyDiv w:val="1"/>
      <w:marLeft w:val="0"/>
      <w:marRight w:val="0"/>
      <w:marTop w:val="0"/>
      <w:marBottom w:val="0"/>
      <w:divBdr>
        <w:top w:val="none" w:sz="0" w:space="0" w:color="auto"/>
        <w:left w:val="none" w:sz="0" w:space="0" w:color="auto"/>
        <w:bottom w:val="none" w:sz="0" w:space="0" w:color="auto"/>
        <w:right w:val="none" w:sz="0" w:space="0" w:color="auto"/>
      </w:divBdr>
    </w:div>
    <w:div w:id="1419210999">
      <w:bodyDiv w:val="1"/>
      <w:marLeft w:val="0"/>
      <w:marRight w:val="0"/>
      <w:marTop w:val="0"/>
      <w:marBottom w:val="0"/>
      <w:divBdr>
        <w:top w:val="none" w:sz="0" w:space="0" w:color="auto"/>
        <w:left w:val="none" w:sz="0" w:space="0" w:color="auto"/>
        <w:bottom w:val="none" w:sz="0" w:space="0" w:color="auto"/>
        <w:right w:val="none" w:sz="0" w:space="0" w:color="auto"/>
      </w:divBdr>
    </w:div>
    <w:div w:id="1541821895">
      <w:bodyDiv w:val="1"/>
      <w:marLeft w:val="0"/>
      <w:marRight w:val="0"/>
      <w:marTop w:val="0"/>
      <w:marBottom w:val="0"/>
      <w:divBdr>
        <w:top w:val="none" w:sz="0" w:space="0" w:color="auto"/>
        <w:left w:val="none" w:sz="0" w:space="0" w:color="auto"/>
        <w:bottom w:val="none" w:sz="0" w:space="0" w:color="auto"/>
        <w:right w:val="none" w:sz="0" w:space="0" w:color="auto"/>
      </w:divBdr>
    </w:div>
    <w:div w:id="1614702103">
      <w:bodyDiv w:val="1"/>
      <w:marLeft w:val="0"/>
      <w:marRight w:val="0"/>
      <w:marTop w:val="0"/>
      <w:marBottom w:val="0"/>
      <w:divBdr>
        <w:top w:val="none" w:sz="0" w:space="0" w:color="auto"/>
        <w:left w:val="none" w:sz="0" w:space="0" w:color="auto"/>
        <w:bottom w:val="none" w:sz="0" w:space="0" w:color="auto"/>
        <w:right w:val="none" w:sz="0" w:space="0" w:color="auto"/>
      </w:divBdr>
    </w:div>
    <w:div w:id="1619792828">
      <w:bodyDiv w:val="1"/>
      <w:marLeft w:val="0"/>
      <w:marRight w:val="0"/>
      <w:marTop w:val="0"/>
      <w:marBottom w:val="0"/>
      <w:divBdr>
        <w:top w:val="none" w:sz="0" w:space="0" w:color="auto"/>
        <w:left w:val="none" w:sz="0" w:space="0" w:color="auto"/>
        <w:bottom w:val="none" w:sz="0" w:space="0" w:color="auto"/>
        <w:right w:val="none" w:sz="0" w:space="0" w:color="auto"/>
      </w:divBdr>
    </w:div>
    <w:div w:id="17274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wuite@integro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evingawards.nl" TargetMode="External"/><Relationship Id="rId5" Type="http://schemas.openxmlformats.org/officeDocument/2006/relationships/numbering" Target="numbering.xml"/><Relationship Id="rId10" Type="http://schemas.openxmlformats.org/officeDocument/2006/relationships/hyperlink" Target="http://www.integron.nl" TargetMode="External"/><Relationship Id="rId4" Type="http://schemas.openxmlformats.org/officeDocument/2006/relationships/customXml" Target="../customXml/item4.xml"/><Relationship Id="rId9" Type="http://schemas.openxmlformats.org/officeDocument/2006/relationships/hyperlink" Target="http://www.integron.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90A63513A8B64DBA2702B771D8FD49" ma:contentTypeVersion="20" ma:contentTypeDescription="Een nieuw document maken." ma:contentTypeScope="" ma:versionID="665fc2f4aeb9f1223f5422f769b7280d">
  <xsd:schema xmlns:xsd="http://www.w3.org/2001/XMLSchema" xmlns:xs="http://www.w3.org/2001/XMLSchema" xmlns:p="http://schemas.microsoft.com/office/2006/metadata/properties" xmlns:ns2="4828474b-db93-48d7-a89f-04ae05fcb2d1" xmlns:ns3="49d5ec7a-5b82-429c-8c70-b3bc312a2b27" targetNamespace="http://schemas.microsoft.com/office/2006/metadata/properties" ma:root="true" ma:fieldsID="b695bae104c4f5fea0c8d12c296e1ce8" ns2:_="" ns3:_="">
    <xsd:import namespace="4828474b-db93-48d7-a89f-04ae05fcb2d1"/>
    <xsd:import namespace="49d5ec7a-5b82-429c-8c70-b3bc312a2b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thumbnail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8474b-db93-48d7-a89f-04ae05fcb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449d023-706a-4491-b555-c003a3f6c3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0" ma:index="25" nillable="true" ma:displayName="thumbnail" ma:format="Thumbnail" ma:internalName="thumbnail0">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5ec7a-5b82-429c-8c70-b3bc312a2b2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939bd7f-a1e0-4686-b745-779de17e296e}" ma:internalName="TaxCatchAll" ma:showField="CatchAllData" ma:web="49d5ec7a-5b82-429c-8c70-b3bc312a2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28474b-db93-48d7-a89f-04ae05fcb2d1">
      <Terms xmlns="http://schemas.microsoft.com/office/infopath/2007/PartnerControls"/>
    </lcf76f155ced4ddcb4097134ff3c332f>
    <TaxCatchAll xmlns="49d5ec7a-5b82-429c-8c70-b3bc312a2b27" xsi:nil="true"/>
    <thumbnail0 xmlns="4828474b-db93-48d7-a89f-04ae05fcb2d1" xsi:nil="true"/>
  </documentManagement>
</p:properties>
</file>

<file path=customXml/itemProps1.xml><?xml version="1.0" encoding="utf-8"?>
<ds:datastoreItem xmlns:ds="http://schemas.openxmlformats.org/officeDocument/2006/customXml" ds:itemID="{483BA5D1-48CB-44F2-9DA7-FA434C580983}">
  <ds:schemaRefs>
    <ds:schemaRef ds:uri="http://schemas.openxmlformats.org/officeDocument/2006/bibliography"/>
  </ds:schemaRefs>
</ds:datastoreItem>
</file>

<file path=customXml/itemProps2.xml><?xml version="1.0" encoding="utf-8"?>
<ds:datastoreItem xmlns:ds="http://schemas.openxmlformats.org/officeDocument/2006/customXml" ds:itemID="{98C17F90-2BF5-4F2C-B296-90B03E422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8474b-db93-48d7-a89f-04ae05fcb2d1"/>
    <ds:schemaRef ds:uri="49d5ec7a-5b82-429c-8c70-b3bc312a2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6DF34-CBC3-4DDB-9F75-A71BEA2F6CC7}">
  <ds:schemaRefs>
    <ds:schemaRef ds:uri="http://schemas.microsoft.com/sharepoint/v3/contenttype/forms"/>
  </ds:schemaRefs>
</ds:datastoreItem>
</file>

<file path=customXml/itemProps4.xml><?xml version="1.0" encoding="utf-8"?>
<ds:datastoreItem xmlns:ds="http://schemas.openxmlformats.org/officeDocument/2006/customXml" ds:itemID="{FB4BBBE3-7F75-4742-8664-F63DC47A6D81}">
  <ds:schemaRefs>
    <ds:schemaRef ds:uri="http://schemas.microsoft.com/office/2006/metadata/properties"/>
    <ds:schemaRef ds:uri="http://schemas.microsoft.com/office/infopath/2007/PartnerControls"/>
    <ds:schemaRef ds:uri="4828474b-db93-48d7-a89f-04ae05fcb2d1"/>
    <ds:schemaRef ds:uri="49d5ec7a-5b82-429c-8c70-b3bc312a2b27"/>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764</Words>
  <Characters>4207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Hoekstra</dc:creator>
  <cp:lastModifiedBy>Daan Wuite</cp:lastModifiedBy>
  <cp:revision>9</cp:revision>
  <cp:lastPrinted>2022-06-21T07:11:00Z</cp:lastPrinted>
  <dcterms:created xsi:type="dcterms:W3CDTF">2025-05-23T08:50:00Z</dcterms:created>
  <dcterms:modified xsi:type="dcterms:W3CDTF">2025-05-23T14:13:00Z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0x0101000A90A63513A8B64DBA2702B771D8FD49</vt:lpwstr>
  </property>
  <property fmtid="{D5CDD505-2E9C-101B-9397-08002B2CF9AE}" pid="3" name="MediaServiceImageTags">
    <vt:lpwstr/>
  </property>
</Properties>
</file>